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毕业了还能考英语四六级吗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https://eea.gd.gov.cn/dawenku/ksbk/content/post_4669164.html</w:t>
        </w:r>
      </w:hyperlink>
    </w:p>
    <w:p/>
    <w:p>
      <w:r>
        <w:t>不可以。全国大学英语四、六级考试报考资格为全日制普通高等院校本科、专科在校生，全日制成人高等院校本科、专科在校生，在籍研究生。修完大学英语四级课程的学生可报考英语四级，修完大学英语六级课程且英语四级成绩达到425分的学生可报考英语六级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6691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