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中考考生请注意！这份重要提示，助你从容应考</w:t>
      </w:r>
    </w:p>
    <w:p>
      <w:r>
        <w:rPr>
          <w:sz w:val="18"/>
        </w:rPr>
        <w:t>整理归属  深圳市招生考试办公室</w:t>
      </w:r>
    </w:p>
    <w:p>
      <w:r>
        <w:rPr>
          <w:sz w:val="18"/>
        </w:rPr>
        <w:t>发布日期  2023-06-24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https://szeb.sz.gov.cn/szzkw/zkgg/zkxx/content/post_10665020.html</w:t>
        </w:r>
      </w:hyperlink>
    </w:p>
    <w:p/>
    <w:p>
      <w:r>
        <w:t>深圳市2023年中考将于6月26日至28日举行，各科目具体安排如下：</w:t>
      </w:r>
    </w:p>
    <w:p>
      <w:r>
        <w:drawing>
          <wp:inline xmlns:a="http://schemas.openxmlformats.org/drawingml/2006/main" xmlns:pic="http://schemas.openxmlformats.org/drawingml/2006/picture">
            <wp:extent cx="6400800" cy="3090041"/>
            <wp:docPr id="1" name="Picture 1"/>
            <wp:cNvGraphicFramePr>
              <a:graphicFrameLocks noChangeAspect="1"/>
            </wp:cNvGraphicFramePr>
            <a:graphic>
              <a:graphicData uri="http://schemas.openxmlformats.org/drawingml/2006/picture">
                <pic:pic>
                  <pic:nvPicPr>
                    <pic:cNvPr id="0" name="432fc978a2b6b5717fff.png"/>
                    <pic:cNvPicPr/>
                  </pic:nvPicPr>
                  <pic:blipFill>
                    <a:blip r:embed="rId11"/>
                    <a:stretch>
                      <a:fillRect/>
                    </a:stretch>
                  </pic:blipFill>
                  <pic:spPr>
                    <a:xfrm>
                      <a:off x="0" y="0"/>
                      <a:ext cx="6400800" cy="3090041"/>
                    </a:xfrm>
                    <a:prstGeom prst="rect"/>
                  </pic:spPr>
                </pic:pic>
              </a:graphicData>
            </a:graphic>
          </wp:inline>
        </w:drawing>
      </w:r>
    </w:p>
    <w:p>
      <w:r>
        <w:t>为帮助考生更好了解考试的注意事项，深圳市招考办特别提醒考生注意以下事项：</w:t>
      </w:r>
    </w:p>
    <w:p>
      <w:r>
        <w:t>一、记准考试地点。考生应再三确认准考证上的考点名称，熟悉考点周边环境、赴考路线。对于集团校或有多个校区的考点，一定要仔细确认自己所在的考点名称，有疑问及时向初中毕业学校咨询确认，防止走错考点。</w:t>
      </w:r>
    </w:p>
    <w:p>
      <w:r>
        <w:t>二、记牢开考时间。考生要按照准考证上规定的时间到指定的考点、考场、座位参加考试。每科开考15分钟后不得进入考点。请考生和家长充分评估考试期间可能发生的雷雨天气，合理规划赴考时间与路线，避免迟到耽误考试。</w:t>
      </w:r>
    </w:p>
    <w:p>
      <w:r>
        <w:t>三、带齐考试物品。出发赴考前，考生要检查是否带齐准考证、身份证（或其它合法有效证件）、2B铅笔、黑色字迹的钢笔或签字笔、直尺、圆规、三角板、橡皮擦以及透明文具盒（袋）等考试必需品。除上述物品外，其他任何物品不准带入考场。严禁携带手机、电子手表、计算器等通讯工具和电子设备进场，严禁携带涂改液、修正带、资料以及不透明的水杯（含饮料）、文具盒（袋）等违禁物品进入考场。如有携带，须交由监考员存放。携带规定以外的物品进入考场的，将按考试违纪处理。</w:t>
      </w:r>
    </w:p>
    <w:p>
      <w:r>
        <w:t>四、提前进入考场。考生应在每科开考前20分钟（语文在开考前30分钟）进入考场。进入考场时，要自觉接受监考员使用金属探测仪进行安全检查和人脸识别系统确认身份。进入考场后，请对号入座，入座后将准考证和身份证（或其它合法有效证件）放在桌面左上角，以便让监考员核验。</w:t>
      </w:r>
    </w:p>
    <w:p>
      <w:r>
        <w:t>五、核实填涂信息。考生领到答题卡、条形码后，须核对条形码上的考生号、姓名与自己准考证上的内容是否一致。如不一致，应立即向监考员提出更换。核对无误后，必须在规定的时间内用黑色字迹的钢笔或签字笔在答题卡相应位置的空格框内准确清楚地填写考生号、姓名、考点、考场号、座位号。注意，条形码应横贴在答题卡的“条形码粘贴处”框内，不能超出框外。</w:t>
      </w:r>
    </w:p>
    <w:p>
      <w:r>
        <w:t>六、规范工整作答。开考信号发出后才能开始答题。考生必须用2B铅笔在答题卡的选择题答题区作答选择题，用黑色字迹的钢笔或签字笔在答题卡上各题目规定的答题区域内作答非选择题。如果解答中有画表或辅助线，先用铅笔进行画线、绘图，再用黑色字迹的钢笔或签字笔描黑。凡在各题目指定答题区域外的地方(或超越边界)或在试卷、草稿纸上作答，其答案一律无效，建议考生在考试结束前15分钟，检查答题卡上的选择题是否填涂完毕，避免出现忘填漏填的情况。</w:t>
      </w:r>
    </w:p>
    <w:p>
      <w:r>
        <w:t>在答题卡上作答，字迹须工整、清楚，填涂要规范，不准使用涂改液、修正带涂改。考生应注意保持答题卡的清洁，答题卡不能折叠、弄皱、撕破、穿孔和损坏，以免影响计算机扫描。不能在答题卡上做任何标记。</w:t>
      </w:r>
    </w:p>
    <w:p>
      <w:r>
        <w:t>七、遵守考试纪律。考场内必须保持安静，不准吸烟，不准喧哗。考试中，不准交头接耳、左顾右盼、打手势、做暗号，不准夹带、旁窥、偷看、换卷、冒名顶替、抄袭或有意让他人抄袭，不准传抄答案或交换答题卡。考生要严格遵守考试纪律，对于违反纪律和有舞弊行为的考生，将按照《违纪考生处罚规定》，根据情节轻重给予扣分、取消单科考试成绩、取消本次考试资格的处理。</w:t>
      </w:r>
    </w:p>
    <w:p>
      <w:r>
        <w:t>八、考后有序离场。考试结束信号发出后，考生须立即停笔，将试卷、答题卡及草稿纸放在桌面上（答题卡放在最上面）。待监考员将所有试卷、答题卡收齐核准张数后，根据监考员指令依次有序地退出考场。严禁将答题卡、试卷和草稿纸带出考场。考试结束信号发出后继续答题的，将按考试违纪处理。</w:t>
      </w:r>
    </w:p>
    <w:p>
      <w:r>
        <w:t>最后，衷心祝愿广大考生中考顺利，取得优异成绩！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665020.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