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中小学教师资格面试个人填写信息发生变更怎么办？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2025-05-16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https://eea.gd.gov.cn/dawenku/zcwj/content/post_4711909.html</w:t>
        </w:r>
      </w:hyperlink>
    </w:p>
    <w:p/>
    <w:p>
      <w:r>
        <w:t>登录“中国教育考试网”核对个人信息。如个人信息发生变更，考生须携身份证、网上打印的笔试成绩单、公安部门开具的个人信息变更证明（户口本或带有公章的其他纸质证明）、本人签名的书面变更申请（格式不限，须注明个人信息、联系方式及需要变更信息的准考证号码），提交至教师资格考试笔试报考机构办理更正手续。提交申请时间为4月10至16日（仅工作日受理），逾期不予受理。除此情况外，考生个人填写错误的，由考生本人负责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zcwj/content/post_471190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