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关于广东省2024年普通高考音乐类、舞蹈类、表（导）演类（戏剧影视导演方向）、表（导）演类（戏剧影视表演方向）、播音与主持类和体育类专业省统考成绩复查结果的通知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2024-02-05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https://eea.gd.gov.cn/news/content/post_4360646.html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https://eea.gd.gov.cn/ptgk/content/post_4360643.html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https://eea.gd.gov.cn/tzgg/content/post_4360647.html</w:t>
        </w:r>
      </w:hyperlink>
    </w:p>
    <w:p/>
    <w:p>
      <w:r>
        <w:t>各地级以上市招生办公室（考试中心、考试院）：</w:t>
      </w:r>
    </w:p>
    <w:p>
      <w:r>
        <w:t>我省2024年普通高考音乐类、舞蹈类、表（导）演类（戏剧影视导演方向）、表（导）演类（戏剧影视表演方向）、播音与主持类和体育类专业省统考考生成绩复核工作已经结束。全省申请复查成绩的考生共有791人，其中音乐类80人，213科次；舞蹈类93人，253科次；表（导）演类（戏剧影视导演方向）251人，489科次；表（导）演类（戏剧影视表演方向）133人，490科次；播音与主持类184人，529科次；体育类50人，152科次。经复核，申请复查的全部考生成绩无误。请各地级以上市招生办公室（考试中心、考试院）将复核结果及时通知考生。</w:t>
      </w:r>
    </w:p>
    <w:p>
      <w:r>
        <w:t>广东省教育考试院办公室</w:t>
      </w:r>
    </w:p>
    <w:p>
      <w:r>
        <w:t>2024年2月5日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60646.html" TargetMode="External"/><Relationship Id="rId11" Type="http://schemas.openxmlformats.org/officeDocument/2006/relationships/hyperlink" Target="https://eea.gd.gov.cn/ptgk/content/post_4360643.html" TargetMode="External"/><Relationship Id="rId12" Type="http://schemas.openxmlformats.org/officeDocument/2006/relationships/hyperlink" Target="https://eea.gd.gov.cn/tzgg/content/post_43606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