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关于做好2023年高等职业院校自主招生工作的通知</w:t>
      </w:r>
    </w:p>
    <w:p>
      <w:r>
        <w:rPr>
          <w:sz w:val="18"/>
        </w:rPr>
        <w:t>整理归属  广东省教育考试院</w:t>
      </w:r>
    </w:p>
    <w:p>
      <w:r>
        <w:rPr>
          <w:sz w:val="18"/>
        </w:rPr>
        <w:t>发布日期  2023-05-09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https://eea.gd.gov.cn/ptgk/content/post_4177959.html</w:t>
        </w:r>
      </w:hyperlink>
    </w:p>
    <w:p>
      <w:r>
        <w:t xml:space="preserve">同文来源  </w:t>
      </w:r>
      <w:hyperlink r:id="rId11">
        <w:r>
          <w:rPr>
            <w:color w:val="18548A"/>
          </w:rPr>
          <w:t>https://eea.gd.gov.cn/tzgg/content/post_4177884.html</w:t>
        </w:r>
      </w:hyperlink>
    </w:p>
    <w:p>
      <w:r>
        <w:t xml:space="preserve">同文来源  </w:t>
      </w:r>
      <w:hyperlink r:id="rId12">
        <w:r>
          <w:rPr>
            <w:color w:val="18548A"/>
          </w:rPr>
          <w:t>https://eea.gd.gov.cn/bmbk_sksywj/content/post_4177958.html</w:t>
        </w:r>
      </w:hyperlink>
    </w:p>
    <w:p/>
    <w:p>
      <w:r>
        <w:t>各地级以上市招生委员会、教育局、退役军人事务局，各有关高职院校，省属高中阶段学校：</w:t>
      </w:r>
    </w:p>
    <w:p>
      <w:r>
        <w:t>为做好我省2023年高职院校自主招生工作，现就有关事项通知如下：</w:t>
      </w:r>
    </w:p>
    <w:p>
      <w:r>
        <w:t>一、招生院校及专业</w:t>
      </w:r>
    </w:p>
    <w:p>
      <w:r>
        <w:t>（一）2023年我省高职自主招生含普通高职自主招生、普通现代学徒制试点、退役军人现代学徒制专项试点、职业技能大赛获奖免试录取等4种招生类型，开展院校共75所，试点名单（招生院校、招生专业和招生计划）见附件1。</w:t>
      </w:r>
    </w:p>
    <w:p>
      <w:r>
        <w:t>（二）招生院校应根据招生类型以及考核方式、生源情况和专业人才培养需要，制定招生培养工作方案，根据生源类型单独编班、单独制定和实施人才培养方案。</w:t>
      </w:r>
    </w:p>
    <w:p>
      <w:r>
        <w:t>（三）录取时，实际报考人数多、生源质量好的招生院校可综合考虑生源情况、办学条件等因素，申请增加普通高职自主招生和退役军人现代学徒制专项试点招生计划；其中，增加退役军人现代学徒制专项试点招生计划，应征得地级以上市教育局和退役军人事务局同意。</w:t>
      </w:r>
    </w:p>
    <w:p>
      <w:r>
        <w:t>（四）招生院校要认真落实《广东省教育厅关于做好2023年省高职教育现代学徒制试点工作的通知》（粤教职函〔2023〕4号）等文件要求，严格执行省教育厅公布的普通现代学徒制试点招生计划，未经批准不得超计划招生。</w:t>
      </w:r>
    </w:p>
    <w:p>
      <w:r>
        <w:t>（五）实际报考人数少、生源质量达不到要求的招生类型，招生院校应向省教育厅和省招生办公室申请将未完成的招生计划调整到夏季高考招生录取中使用。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所有报考考生须符合广东省招生委员会《关于做好广东省2023年普通高校招生统一考试报名工作的通知》（粤招〔2022〕6号）普通高考报名条件规定，并参加了广东省2023年普通高考报名。</w:t>
      </w:r>
    </w:p>
    <w:p>
      <w:r>
        <w:t>（一）普通高职自主招生</w:t>
      </w:r>
    </w:p>
    <w:p>
      <w:r>
        <w:t>1.普通高中考生</w:t>
      </w:r>
    </w:p>
    <w:p>
      <w:r>
        <w:t>参加了2023年第一次广东省普通高中学业水平合格性考试语文、数学、英语3门科目考试，且3门科目成绩总分（下称“学考成绩”，含加分）不低于100分。</w:t>
      </w:r>
    </w:p>
    <w:p>
      <w:r>
        <w:t>2.中职考生</w:t>
      </w:r>
    </w:p>
    <w:p>
      <w:r>
        <w:t>应、往届中职（含中专、职中、技校，下同）毕业考生中职阶段就读专业及取得的职业资格（技能）证书应符合报考院校专业要求。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有关招生院校根据专业实际自行确定是否对中职考生中职阶段就读专业及取得的职业资格证书提出要求，并在学校招生网站公布。</w:t>
      </w:r>
    </w:p>
    <w:p>
      <w:r>
        <w:t>（二）普通现代学徒制试点</w:t>
      </w:r>
    </w:p>
    <w:p>
      <w:r>
        <w:t>考生应为试点招生专业合作企业的在职员工。试点录取的学生应在录取前与合作企业签订符合《中华人民共和国劳动合同法》等法律法规要求且有效的劳动合同，劳动合同期限应涵盖录取学生学习期间。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高职院校自主招生免试录取考生计划纳入招生院校年度招生总计划。报名前已获奖但未取得获奖证书的学生，由学生所在学校开具获奖证明予以报名，后续再由学生根据招生院校要求提供获奖证书等材料。</w:t>
      </w:r>
    </w:p>
    <w:p>
      <w:r>
        <w:t>（六）职业技能考核免考条件</w:t>
      </w:r>
    </w:p>
    <w:p>
      <w:r>
        <w:t>取得相关职业技能等级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11日至14日，考生凭高考报名号及密码登录“广东省2023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2023年被依据普通高中学业水平考试成绩招生录取、普通高等学校招收中等职业学校毕业生统一考试招生录取的考生，以及中高职贯通三二分段转段录取的考生不得参加高职院校自主招生录取。报考高职普通自主招生并被录取的考生不得参加其他类型高职（专科）层次的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的录取，但不能参加夏季高考专科层次院校的招生录取。高职院校自主招生录取考生参加夏季高考被本科院校录取后，取消高职院校自主招生录取资格。各招生院校不得接受被本科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粤教职函〔2023〕4号文件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w:t>
      </w:r>
    </w:p>
    <w:p>
      <w:r>
        <w:t>（三）退役军人现代学徒制专项试点</w:t>
      </w:r>
    </w:p>
    <w:p>
      <w:r>
        <w:t>1.有关招生院校要贯彻落实《广东省教育厅广东省退役军人事务厅关于开展2023年退役军人现代学徒制专项试点工作的通知》（粤教职函〔2023〕3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2.退役军人现代学徒制专项试点教学地点应安排在粤教职函〔2023〕3号明确的教学地点，不得安排在其他教学地点，严禁与培训机构、中介机构合作开展招生和教学。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2023年退役军人现代学徒制专项试点招生专业。</w:t>
      </w:r>
    </w:p>
    <w:p>
      <w:r>
        <w:t>七、组织保障</w:t>
      </w:r>
    </w:p>
    <w:p>
      <w:r>
        <w:t>（一）强化领导，压实责任，确保试点工作顺利实施</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做好高考报名考生的资格审查、网上确认高考报名信息等工作，并督促辖区内普通中学、中职学校及时将高职院校自主招生相关信息告知本校学生，协助招生院校做好考生报名宣传发动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w:t>
      </w:r>
    </w:p>
    <w:p>
      <w:r>
        <w:t>（二）精心组织，妥善安排，确保组考工作安全有序</w:t>
      </w:r>
    </w:p>
    <w:p>
      <w:r>
        <w:t>招生院校要按照“行政牵头、院校负责、自我约束、社会监督”的实施原则，切实履行考试招生工作的主体责任，精心组织，妥善安排好2023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w:t>
      </w:r>
    </w:p>
    <w:p>
      <w:r>
        <w:t>（三）严格施策，规范管理，维护良好考试招生秩序</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（四）加大信息公开力度，全面实施招生“阳光工程”</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2023年高职院校自主招生录取的学生应按规定交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s://www.xszz.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附件：1.广东省2023年高职自主招生试点名单</w:t>
      </w:r>
    </w:p>
    <w:p>
      <w:r>
        <w:t>2. 广东省2023年高职院校自主招生面向普通高中考生“职业技能”考核说明</w:t>
      </w:r>
    </w:p>
    <w:p>
      <w:r>
        <w:t>3. 广东省2023年高职院校自主招生考生报考流程图</w:t>
      </w:r>
    </w:p>
    <w:p>
      <w:r>
        <w:t>4. 广东省2023年高职院校自主招生工作流程</w:t>
      </w:r>
    </w:p>
    <w:p>
      <w:r>
        <w:t>5. 广东省2023年高职院校自主招生工作日程安排</w:t>
      </w:r>
    </w:p>
    <w:p>
      <w:r>
        <w:t>6.广东省退役军人现代学徒制身份核验表</w:t>
      </w:r>
    </w:p>
    <w:p>
      <w:r>
        <w:t>广东省教育厅 广东省退役军人事务厅</w:t>
      </w:r>
    </w:p>
    <w:p>
      <w:r>
        <w:t>2023年5月9日</w:t>
      </w:r>
    </w:p>
    <w:p>
      <w:r>
        <w:t>附件1：广东省2023年高职自主招生试点名单</w:t>
      </w:r>
    </w:p>
    <w:p>
      <w:r>
        <w:t>附件2-6</w:t>
      </w:r>
    </w:p>
    <w:p>
      <w:pPr>
        <w:pStyle w:val="Heading1"/>
      </w:pPr>
      <w:r>
        <w:t>附件及下载链接</w:t>
      </w:r>
    </w:p>
    <w:p>
      <w:hyperlink r:id="rId13">
        <w:r>
          <w:rPr>
            <w:color w:val="18548A"/>
          </w:rPr>
          <w:t>附件1：广东省2023年高职自主招生试点名单</w:t>
        </w:r>
      </w:hyperlink>
    </w:p>
    <w:p>
      <w:r>
        <w:rPr>
          <w:sz w:val="16"/>
        </w:rPr>
        <w:t>https://eea.gd.gov.cn/attachment/0/519/519786/4177959.xls</w:t>
      </w:r>
    </w:p>
    <w:p>
      <w:hyperlink r:id="rId14">
        <w:r>
          <w:rPr>
            <w:color w:val="18548A"/>
          </w:rPr>
          <w:t>附件2-6</w:t>
        </w:r>
      </w:hyperlink>
    </w:p>
    <w:p>
      <w:r>
        <w:rPr>
          <w:sz w:val="16"/>
        </w:rPr>
        <w:t>https://eea.gd.gov.cn/attachment/0/519/519787/4177959.doc</w:t>
      </w:r>
    </w:p>
    <w:p>
      <w:pPr>
        <w:pStyle w:val="Heading1"/>
      </w:pPr>
      <w:r>
        <w:t>正文相关链接</w:t>
      </w:r>
    </w:p>
    <w:p>
      <w:hyperlink r:id="rId15">
        <w:r>
          <w:rPr>
            <w:color w:val="18548A"/>
          </w:rPr>
          <w:t>附件1：广东省2023年高职自主招生试点名单</w:t>
        </w:r>
      </w:hyperlink>
    </w:p>
    <w:p>
      <w:r>
        <w:t>https://eea.gd.gov.cn/attachment/0/519/519786/4177884.xls</w:t>
      </w:r>
    </w:p>
    <w:p>
      <w:hyperlink r:id="rId16">
        <w:r>
          <w:rPr>
            <w:color w:val="18548A"/>
          </w:rPr>
          <w:t>附件2-6</w:t>
        </w:r>
      </w:hyperlink>
    </w:p>
    <w:p>
      <w:r>
        <w:t>https://eea.gd.gov.cn/attachment/0/519/519787/4177884.doc</w:t>
      </w:r>
    </w:p>
    <w:p>
      <w:hyperlink r:id="rId17">
        <w:r>
          <w:rPr>
            <w:color w:val="18548A"/>
          </w:rPr>
          <w:t>附件1：广东省2023年高职自主招生试点名单</w:t>
        </w:r>
      </w:hyperlink>
    </w:p>
    <w:p>
      <w:r>
        <w:t>https://eea.gd.gov.cn/attachment/0/519/519786/4177958.xls</w:t>
      </w:r>
    </w:p>
    <w:p>
      <w:hyperlink r:id="rId18">
        <w:r>
          <w:rPr>
            <w:color w:val="18548A"/>
          </w:rPr>
          <w:t>附件2-6</w:t>
        </w:r>
      </w:hyperlink>
    </w:p>
    <w:p>
      <w:r>
        <w:t>https://eea.gd.gov.cn/attachment/0/519/519787/4177958.doc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77959.html" TargetMode="External"/><Relationship Id="rId11" Type="http://schemas.openxmlformats.org/officeDocument/2006/relationships/hyperlink" Target="https://eea.gd.gov.cn/tzgg/content/post_4177884.html" TargetMode="External"/><Relationship Id="rId12" Type="http://schemas.openxmlformats.org/officeDocument/2006/relationships/hyperlink" Target="https://eea.gd.gov.cn/bmbk_sksywj/content/post_4177958.html" TargetMode="External"/><Relationship Id="rId13" Type="http://schemas.openxmlformats.org/officeDocument/2006/relationships/hyperlink" Target="https://eea.gd.gov.cn/attachment/0/519/519786/4177959.xls" TargetMode="External"/><Relationship Id="rId14" Type="http://schemas.openxmlformats.org/officeDocument/2006/relationships/hyperlink" Target="https://eea.gd.gov.cn/attachment/0/519/519787/4177959.doc" TargetMode="External"/><Relationship Id="rId15" Type="http://schemas.openxmlformats.org/officeDocument/2006/relationships/hyperlink" Target="https://eea.gd.gov.cn/attachment/0/519/519786/4177884.xls" TargetMode="External"/><Relationship Id="rId16" Type="http://schemas.openxmlformats.org/officeDocument/2006/relationships/hyperlink" Target="https://eea.gd.gov.cn/attachment/0/519/519787/4177884.doc" TargetMode="External"/><Relationship Id="rId17" Type="http://schemas.openxmlformats.org/officeDocument/2006/relationships/hyperlink" Target="https://eea.gd.gov.cn/attachment/0/519/519786/4177958.xls" TargetMode="External"/><Relationship Id="rId18" Type="http://schemas.openxmlformats.org/officeDocument/2006/relationships/hyperlink" Target="https://eea.gd.gov.cn/attachment/0/519/519787/417795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