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关于调整广东省2023年普通高考广播电视编导和书法术科统一考试考试安排的通知</w:t>
      </w:r>
    </w:p>
    <w:p>
      <w:r>
        <w:rPr>
          <w:sz w:val="18"/>
        </w:rPr>
        <w:t>整理归属  广东省教育考试院</w:t>
      </w:r>
    </w:p>
    <w:p>
      <w:r>
        <w:rPr>
          <w:sz w:val="18"/>
        </w:rPr>
        <w:t>发布日期  2022-11-21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https://eea.gd.gov.cn/tzgg/content/post_4049472.html</w:t>
        </w:r>
      </w:hyperlink>
    </w:p>
    <w:p/>
    <w:p>
      <w:r>
        <w:t>各地级以上市教育局、招生办公室（考试中心、考试院），华南农业大学、广州美术学院：</w:t>
      </w:r>
    </w:p>
    <w:p>
      <w:r>
        <w:t>根据目前疫情形势，为统筹做好我省2023年普通高考广播电视编导和书法术科统考考试及疫情防控工作，经研究，我省2023年普通高考广播电视编导术科统考和书法术科统考将不再设置全省集中统一考点，调整为在21个地市分设考点组织考试。</w:t>
      </w:r>
    </w:p>
    <w:p>
      <w:r>
        <w:t>请各地市按照广播电视编导和书法术科统考相关要求，结合属地防疫要求，进一步细化完善组考方案，统筹做好考试组织和组考防疫工作，确保两项考试安全顺利实施。相关要求请及时通知本辖区内各有关中学和考生，并提醒考生密切关注省教育考试院官网和官微有关公告。</w:t>
      </w:r>
    </w:p>
    <w:p>
      <w:r>
        <w:t>广东省教育考试院</w:t>
      </w:r>
    </w:p>
    <w:p>
      <w:r>
        <w:t>2022年11月21日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494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