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广东省2024年普通高考艺术类专业省统考考生须知</w:t>
      </w:r>
    </w:p>
    <w:p>
      <w:r>
        <w:rPr>
          <w:sz w:val="18"/>
        </w:rPr>
        <w:t>整理归属  广东省教育考试院</w:t>
      </w:r>
    </w:p>
    <w:p>
      <w:r>
        <w:rPr>
          <w:sz w:val="18"/>
        </w:rPr>
        <w:t>发布日期  2023-11-25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https://eea.gd.gov.cn/ptgk/content/post_4289859.html</w:t>
        </w:r>
      </w:hyperlink>
    </w:p>
    <w:p/>
    <w:p>
      <w:r>
        <w:t>我省2024年普通高考招生艺术类专业省统考将于2023年12月2日至2024年1月份进行。各科类考试时间及地点安排已公布。现将考试有关事项提醒如下：</w:t>
      </w:r>
    </w:p>
    <w:p>
      <w:r>
        <w:t>一、准备充分，按时赴考</w:t>
      </w:r>
    </w:p>
    <w:p>
      <w:r>
        <w:t>（一）关注考试时间</w:t>
      </w:r>
    </w:p>
    <w:p>
      <w:r>
        <w:t>根据我省工作安排，表（导）演类（戏剧影视导演方向）面试科目和表（导）演类（戏剧影视表演方向）专业省统考考试时间由“2023年12月24日至31日”调整为“2023年12月22日至31日”；表（导）演类（戏剧影视导演方向）面试科目、表（导）演类（戏剧影视表演方向）、表（导）演类（服装表演方向）和播音与主持类专业省统考准考证打印时间由“2023年11月27日至12月1日”调整为“2023年12月8日至15日”。各类考试时间、准考证打印时间和网址信息如下：</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准考证打印时间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准考证打印网址</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美术与设计类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2023年12月2日至3日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2023年11月27日至12月1日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广东省普高报名系统（https://pg.eeagd.edu.cn/ks）</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表（导）演类（戏剧影视导演方向）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笔试科目：2023年12月2日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面试科目：2023年12月22日至31日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2023年12月8日至15日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表（导）演类（戏剧影视表演方向）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2023年12月22日至31日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表（导）演类（服装表演方向）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2023年12月23日至25日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播音与主持类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2023年12月16日至23日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2024年1月13日至23日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2024年1月5日起（音乐类未填报考试曲目的考生不能打印准考证）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星海音乐学院招生网（http://zs.xhcom.edu.cn）</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舞蹈类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2024年1月25日至28日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请考生及时打印准考证并按照规定的时间和地点参加考试。</w:t>
      </w:r>
    </w:p>
    <w:p>
      <w:r>
        <w:t>（二）知悉考试要求</w:t>
      </w:r>
    </w:p>
    <w:p>
      <w:r>
        <w:t>1.美术与设计类</w:t>
      </w:r>
    </w:p>
    <w:p>
      <w:r>
        <w:t>（1）每个科目空白答卷各1张，其中，素描科目答卷纸张类型为八开素描纸，色彩和速写（综合能力）科目答卷纸张类型均为八开水彩纸。</w:t>
      </w:r>
    </w:p>
    <w:p>
      <w:r>
        <w:t>（2）可以携带画板（夹）（不大于4开）、画架（不高于80厘米）、画笔、颜料、书写黑色字迹的钢笔或签字笔、铅笔、炭笔和橡皮等相关绘画用具以及座凳。考生携带的画板或画夹必须干净且无任何图案、图形等痕迹。速写（综合能力）、色彩科目考生可携带便携式电池小风扇。</w:t>
      </w:r>
    </w:p>
    <w:p>
      <w:r>
        <w:t>不得携带色卡、任何书刊、报纸、稿纸、定形液、涂改液、各种无线通讯工具（如移动电话、无线耳机）、电子存储记忆录放设备和照相机，有图案的画板、纸张、资料等物品进入考场。色彩科目不得使用马克笔。</w:t>
      </w:r>
    </w:p>
    <w:p>
      <w:r>
        <w:t>2.书法类</w:t>
      </w:r>
    </w:p>
    <w:p>
      <w:r>
        <w:t>（1）每个科目答卷共4张，其中2张为正稿（每题一张），2张为废卷，由考生根据作答情况自行确定。收卷前15分钟，监考员分发条形码，考生须在两张答卷正稿的“条形码粘贴处”粘贴条形码，在另外两张答卷的“条形码粘贴处”写上“作废”字样。</w:t>
      </w:r>
    </w:p>
    <w:p>
      <w:r>
        <w:t>（2）不得携带任何书刊、报纸、稿纸、资料、通讯工具（手机等）或有存储、查询功能的电子用品、照相机进入考场。只准带必需的文具，如黑色字迹钢笔、签字笔、毛笔、墨汁、画毡、墨碟、铅笔、炭笔等。</w:t>
      </w:r>
    </w:p>
    <w:p>
      <w:r>
        <w:t>3.表（导）演类</w:t>
      </w:r>
    </w:p>
    <w:p>
      <w:r>
        <w:t>（1）表（导）演类（戏剧影视导演方向）笔试科目《叙事性作品写作》共两张答题卡，作答时按照答题卡纸张序号作答。考试开始15分钟后，考生不能再进入考点考试，迟到误考责任自负。考试结束前30分钟内，方可交卷离场。</w:t>
      </w:r>
    </w:p>
    <w:p>
      <w:r>
        <w:t>（2）表（导）演类（服装表演方向）各科目考试中，考生不可化妆，不得穿丝袜，不得佩戴饰品及美瞳类隐形眼镜，发式须前不遮额、后不及肩、侧不掩耳。才艺展示科目，考生可自备伴奏音乐U盘（仅存储本次考试所用音乐，MP3格式），考生不能携带任何播音设备进入考试区域，严禁使用手机播放伴奏音乐。</w:t>
      </w:r>
    </w:p>
    <w:p>
      <w:r>
        <w:t>（3）表（导）演类（戏剧影视表演方向）自选曲目演唱科目，考生须无伴奏进行演唱；形体技能展现科目，考生须自备伴奏音乐，准备好U盘（仅存储本次考试所用音乐，MP3格式），考生不能携带任何播音设备进入考试区域，严禁使用手机播放伴奏音乐。</w:t>
      </w:r>
    </w:p>
    <w:p>
      <w:r>
        <w:t>（4）表（导）演类（戏剧影视表演方向）和表（导）演类（戏剧影视导演方向）考生须穿着合体，便于活动，但不宜过于宽松或过大过长，不可使用内增高等影响考官判断的辅助用品；长发考生需将头发束起，且露出额头，保证头发不遮挡任何面部主要特征；考生须素颜，且不得佩戴眼镜，需要视力矫正的考生可佩戴透明隐形眼镜，不得使用美瞳。</w:t>
      </w:r>
    </w:p>
    <w:p>
      <w:r>
        <w:t>（5）考生兼报戏剧影视表演方向和戏剧影视导演方向，文学作品朗诵和命题即兴表演科目只需参加一次考试，成绩互认。文学作品朗诵科目，考生须以普通话脱稿朗诵；命题即兴表演科目，现场对考生随机分组抽题备考，每组准备时间不超过5分钟。</w:t>
      </w:r>
    </w:p>
    <w:p>
      <w:r>
        <w:t>4.播音与主持类</w:t>
      </w:r>
    </w:p>
    <w:p>
      <w:r>
        <w:t>考生不得化妆，着装不得有特殊标记或明显品牌Logo标识，不得佩戴任何头饰、配饰等装饰物，不得穿高跟鞋（包括内增高），应露出完整清晰的面部五官，包括额头、颌骨、下巴、耳朵等，发型不得遮挡脸部，不可有刘海。</w:t>
      </w:r>
    </w:p>
    <w:p>
      <w:r>
        <w:t>5.音乐类</w:t>
      </w:r>
    </w:p>
    <w:p>
      <w:r>
        <w:t>（1）乐理与听写科目客观题采取机考方式，五线谱记谱主观题采取纸笔作答方式。</w:t>
      </w:r>
    </w:p>
    <w:p>
      <w:r>
        <w:t>（2）为帮助考生提前熟悉考试系统操作，乐理与听写在线模拟考试系统（https://bm.xhcom.edu.cn/ks）已于2023年11月15日上线，考生可从XY00001至XY09999中随机选择一个账号，密码均为1234（推荐使用火狐浏览器、UC浏览器、猎豹浏览器等非IE浏览器进行访问）。此系统仅为电脑模拟版本，与正式考试无关。</w:t>
      </w:r>
    </w:p>
    <w:p>
      <w:r>
        <w:t>6.舞蹈类</w:t>
      </w:r>
    </w:p>
    <w:p>
      <w:r>
        <w:t>（1）考生参加舞蹈表演科目考试时，须按报名时选择的舞种方向考试。</w:t>
      </w:r>
    </w:p>
    <w:p>
      <w:r>
        <w:t>（2）舞蹈表演科目，考生须准备好U盘（仅存储本次考试所用音乐，MP3格式），考生不能携带任何播音设备进入考试区域，严禁使用手机播放伴奏音乐。</w:t>
      </w:r>
    </w:p>
    <w:p>
      <w:r>
        <w:t>（3）考生参加各个科目考试均不可化妆。舞蹈基本功科目，女生盘发，着黑色吊带紧身练功衣、浅色裤袜和粉色软底练功鞋（或足尖鞋）。男生着紧身白色短袖、黑色短裤和肉色软底练功鞋；舞蹈表演科目，考生着自备剧目（或组合）需要的练习服装（规定在红、白、蓝之中选其一），可使用相关道具；舞蹈即兴科目，考生着舞蹈练功服。</w:t>
      </w:r>
    </w:p>
    <w:p>
      <w:r>
        <w:t>7.戏曲类</w:t>
      </w:r>
    </w:p>
    <w:p>
      <w:r>
        <w:t>戏曲类实行省际联考，考试内容、考试形式、考试要求等按照教育部有关文件执行，请相关考生密切留意各组考高校公告。</w:t>
      </w:r>
    </w:p>
    <w:p>
      <w:r>
        <w:t>二、明辨是非，谨防上当</w:t>
      </w:r>
    </w:p>
    <w:p>
      <w:r>
        <w:t>（一）拒绝被谣言“迷惑”。近年来，在复习备考阶段以及考试期间，社会上有极少数人利用考生及家长的迫切愿望和急切心理，故意编造和散布各种谣言误导考生，组织所谓艺术类专业省统考评委（专家）参与的模拟考试和模拟评卷（分）。部分考生因轻信了所谓的“考试妙招”“高分技巧”，如在美术与设计类或书法类考试中不按试题要求作画或书写（不按试题要求构图；作画内容增加、减少或改变等），在音乐类、舞蹈类、表（导）演类或播音与主持类等考试中不按考试要求着装、有意穿戴装饰物，不按题目要求回答问题等，从而影响了考试的正常发挥和考试成绩。我院郑重提醒广大考生和家长：我院从未委托任何单位和个人组织相关艺术类专业省统考的模拟考试或模拟评卷（分），同时按照有关规定，当年被选聘的评卷（分）老师也不能参加任何个人或者单位组织的艺术类模拟考试和模拟评卷（分）。我省艺术类专业考试和评卷工作都是严格按照教育部和我省有关规定规范进行，不存在任何所谓的“操作空间”。广大考生要严格按照考试要求诚信应考，明辨是非，不要信谣传谣，更不能心存侥幸，铤而走险。</w:t>
      </w:r>
    </w:p>
    <w:p>
      <w:r>
        <w:t>（二）认准官方渠道。请考生和家长以广东省教育考试院官网（网址：https://eea.gd.gov.cn/）和广东省教育考试院官方微信公众号“gdsksy”发布的信息为准，切勿轻信各种虚假宣传，避免上当受骗。</w:t>
      </w:r>
    </w:p>
    <w:p>
      <w:r>
        <w:t>三、遵纪守规，诚信应考</w:t>
      </w:r>
    </w:p>
    <w:p>
      <w:r>
        <w:t>艺术类专业省统考作为普通高等学校招生考试的录取依据之一，其考试成绩是高考成绩的重要组成部分，高考作弊后果极其严重，请广大考生遵守考场纪律，诚信应考，不得夹带，不要侥幸偷带手机等通讯设备入场，切莫因小失大，以身试法，贻误终身。对在考试过程中违纪作弊的行为，将依据《国家教育考试违规处理办法》（教育部令第33号）和《中华人民共和国教育法》《中华人民共和国刑法》《最高人民法院、最高人民检察院关于办理组织考试作弊等刑事案件适用法律若干问题的解释》（法释〔2019〕13号）严肃处理，对认定有作弊行为的考生，将依据相关违规处理规定取消其普通高考文化课和艺术类专业省统考成绩，情节严重的，将予暂停普通高考或各种国家教育考试1至3年的处罚。涉嫌犯罪的，将移送司法机关处理。</w:t>
      </w:r>
    </w:p>
    <w:p>
      <w:r>
        <w:t>预祝广大艺术类考生在考试中发挥自己应有水平，取得理想的成绩！</w:t>
      </w:r>
    </w:p>
    <w:p>
      <w:r>
        <w:t>广东省教育考试院</w:t>
      </w:r>
    </w:p>
    <w:p>
      <w:r>
        <w:t>2023年11月24日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898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