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关于做好2022年高等职业院校自主招生工作的通知</w:t>
      </w:r>
    </w:p>
    <w:p>
      <w:r>
        <w:rPr>
          <w:sz w:val="18"/>
        </w:rPr>
        <w:t>整理归属  广东省教育考试院</w:t>
      </w:r>
    </w:p>
    <w:p>
      <w:r>
        <w:rPr>
          <w:sz w:val="18"/>
        </w:rPr>
        <w:t>发布日期  2022-05-09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https://eea.gd.gov.cn/tzgg/content/post_3926753.html</w:t>
        </w:r>
      </w:hyperlink>
    </w:p>
    <w:p>
      <w:r>
        <w:t xml:space="preserve">同文来源  </w:t>
      </w:r>
      <w:hyperlink r:id="rId11">
        <w:r>
          <w:rPr>
            <w:color w:val="18548A"/>
          </w:rPr>
          <w:t>https://eea.gd.gov.cn/bmbk_stjwj/content/post_3926752.html</w:t>
        </w:r>
      </w:hyperlink>
    </w:p>
    <w:p/>
    <w:p>
      <w:r>
        <w:t>各地级以上市招生委员会、教育局、退役军人事务局，各有关高职院校，省属高中阶段学校：</w:t>
      </w:r>
    </w:p>
    <w:p>
      <w:r>
        <w:t>为贯彻落实《国家职业教育改革实施方案》（国发〔2019〕4号）、《国务院关于深化考试招生制度改革的实施意见》（国发〔2014〕35号）、《教育部办公厅关于进一步完善高职院校分类考试工作的通知》（教学厅函〔2021〕36号）、《广东省人民政府关于深化考试招生制度改革的实施意见》（粤府〔2016〕17号）等文件精神，现就做好2022年高职院校自主招生工作有关事项通知如下：</w:t>
      </w:r>
    </w:p>
    <w:p>
      <w:r>
        <w:t>一、招生院校及专业</w:t>
      </w:r>
    </w:p>
    <w:p>
      <w:r>
        <w:t>（一）2022年我省高职自主招生含普通高职自主招生、普通现代学徒制试点、退役军人现代学徒制专项试点、职业技能大赛获奖免试录取等4种招生类型，开展院校共67所（含经教育部批准在我省开展高职自主招生的2所省外高职院校），试点名单（含招生院校、招生专业和招生计划）见附件1。</w:t>
      </w:r>
    </w:p>
    <w:p>
      <w:r>
        <w:t>（二）招生院校应根据招生类型以及考核方式、生源情况和专业人才培养需要，制定招生培养工作方案，根据生源类型单独编班、单独制定和实施人才培养方案。</w:t>
      </w:r>
    </w:p>
    <w:p>
      <w:r>
        <w:t>（三）录取时，实际报考人数多、生源质量好的招生院校可综合考虑生源情况、办学条件等因素，申请增加普通高职自主招生和退役军人现代学徒制专项试点招生计划；其中，增加退役军人现代学徒制专项试点招生计划，应征得地级以上市教育局和退役军人事务局同意。</w:t>
      </w:r>
    </w:p>
    <w:p>
      <w:r>
        <w:t>（四）为规范普通现代学徒制试点招生录取，招生院校要全面落实《广东省教育厅关于做好2022年省高职教育现代学徒制试点工作的通知》等文件要求，严格执行省教育厅公布的普通现代学徒制试点招生计划，未经批准不得超计划招生。</w:t>
      </w:r>
    </w:p>
    <w:p>
      <w:r>
        <w:t>（五）实际报考人数少、生源质量达不到要求的招生类型，招生院校可向省教育厅和省招生办公室申请将未完成的招生计划调整到夏季高考招生录取中使用。</w:t>
      </w:r>
    </w:p>
    <w:p>
      <w:r>
        <w:t>二、报考基本条件</w:t>
      </w:r>
    </w:p>
    <w:p>
      <w:r>
        <w:t>所有报考考生须符合广东省招生委员会《关于做好广东省2022年普通高校招生统一考试报名工作的通知》（粤招〔2021〕7号）普通高考报名条件规定，并参加了广东省2022年普通高考报名。</w:t>
      </w:r>
    </w:p>
    <w:p>
      <w:r>
        <w:t>（一）普通高职自主招生</w:t>
      </w:r>
    </w:p>
    <w:p>
      <w:r>
        <w:t>1.普通高中考生</w:t>
      </w:r>
    </w:p>
    <w:p>
      <w:r>
        <w:t>参加了2022年1月广东省普通高中学业水平合格性考试语文、数学、英语3门科目考试，且3门科目成绩总分（下称“学考成绩”，含加分）不低于100分。</w:t>
      </w:r>
    </w:p>
    <w:p>
      <w:r>
        <w:t>2.中职考生</w:t>
      </w:r>
    </w:p>
    <w:p>
      <w:r>
        <w:t>应、往届中职（含中专、职中、技校，下同）毕业考生中职阶段就读专业及取得的职业资格证书应符合报考院校专业要求。</w:t>
      </w:r>
    </w:p>
    <w:p>
      <w:r>
        <w:t>职业资格证书一般包括以下证书：（1）广东省教育考试院颁发的专业技能课程等级证书；（2）国家职业资格技能等级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有关招生院校根据专业实际自行确定是否对中职考生中职阶段就读专业及取得的职业资格证书提出要求，并在学校招生网站公布。</w:t>
      </w:r>
    </w:p>
    <w:p>
      <w:r>
        <w:t>（二）普通现代学徒制试点</w:t>
      </w:r>
    </w:p>
    <w:p>
      <w:r>
        <w:t>考生应为试点招生专业合作企业的在职员工。如考生非试点招生专业合作企业的在职员工，须在录取前与合作企业签订合法的劳动合同。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的考核方式，普通高中学生综合素质评价作为招生重要参考。“文化素质”采用学考成绩（满分值为450分）。职业技能考核为职业适应性测试，可采用招生院校自主命题测试（以下简称“校测”，满分值为100分；体育、艺术类专业如采用省术科统考成绩，需将成绩折算为百分制）方式，也可以采用“网上职业适应性联合测试”（以下简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高职院校自主招生免试录取考生计划纳入招生院校年度招生总计划。</w:t>
      </w:r>
    </w:p>
    <w:p>
      <w:r>
        <w:t>（六）职业技能考核免考条件</w:t>
      </w:r>
    </w:p>
    <w:p>
      <w:r>
        <w:t>取得相关职业技能等级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12日至15日，考生凭高考报名号及密码登录“广东省2022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2022年被依据普通高中学业水平考试成绩招生录取、普通高等学校招收中等职业学校毕业生统一考试招生录取的考生，以及中高职贯通三二分段转段录取的考生不得参加高职院校自主招生录取。报考高职普通自主招生并被录取的考生不得参加其他类型高职（专科）层次的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报考高职院校自主招生并被录取的考生可参加夏季高考本科层次院校的录取，但不能参加夏季高考专科层次院校的招生录取。高职院校自主招生录取考生参加夏季高考被本科院校录取后，取消高职院校自主招生录取资格。各招生院校不得接受被本科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根据生源特点，制定和实施针对性、适应性和实效性强的人才培养方案，并在招生简章中明确具体培养模式。</w:t>
      </w:r>
    </w:p>
    <w:p>
      <w:r>
        <w:t>2.有关招生院校不得将教学地点设在试点院校、依托载体和合作企业以外的地点，严禁将现代学徒制试点与其他形式学历教育或培训捆绑，严禁与培训机构合作开展教学。试点院校、依托载体、合作企业以省教育厅公布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w:t>
      </w:r>
    </w:p>
    <w:p>
      <w:r>
        <w:t>（三）退役军人现代学徒制专项试点</w:t>
      </w:r>
    </w:p>
    <w:p>
      <w:r>
        <w:t>1.有关招生院校要贯彻落实《广东省教育厅广东省退役军人事务厅关于组织开展2022年退役军人现代学徒制专项试点申报工作的通知》《广东省教育厅 广东省退役军人事务厅关于开展2022年退役军人现代学徒制专项试点工作的通知》（粤教职函〔2022〕3号）等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2.退役军人现代学徒制专项试点教学地点应安排在粤教职函〔2022〕3号明确的教学地点，不得安排在其他教学地点，严禁与培训机构合作开展招生和教学。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2022年退役军人现代学徒制专项试点招生专业。</w:t>
      </w:r>
    </w:p>
    <w:p>
      <w:r>
        <w:t>七、组织保障</w:t>
      </w:r>
    </w:p>
    <w:p>
      <w:r>
        <w:t>（一）加强领导，落实责任，确保试点工作顺利实施</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做好高考报名考生的资格审查、网上确认高考报名信息等工作，并督促辖区内普通中学、中职学校及时将高职院校自主招生相关信息告知本校学生，协助招生院校做好考生报名宣传发动工作，并为不具备上网条件的考生妥善安排网上填报志愿。招生院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确保自主招生试点工作安全、有序实施。各退役军人事务部门要主动积极与当地教育部门和开展退役军人现代学徒制培养工作的院校对接，主动了解报名、考试有关信息，协助教育部门和学校做好政策解释宣传工作，为退役军人提供服务和指导。</w:t>
      </w:r>
    </w:p>
    <w:p>
      <w:r>
        <w:t>（二）精心组织，妥善安排，确保组考工作安全有序</w:t>
      </w:r>
    </w:p>
    <w:p>
      <w:r>
        <w:t>高职院校自主招生改革涉及面广，社会关注度高，招生院校要按照“行政牵头、院校负责、自我约束、社会监督”的实施原则，切实履行考试组织的主体责任，精心组织，妥善安排好2022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w:t>
      </w:r>
    </w:p>
    <w:p>
      <w:r>
        <w:t>（三）严格执行政策，规范招生录取管理，维护良好的考试招生秩序</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招生，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（四）加大信息公开力度，全面实施招生“阳光工程”</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w:t>
      </w:r>
    </w:p>
    <w:p>
      <w:r>
        <w:t>（二）2022年高职院校自主招生录取的学生应按规定交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科教〔2019〕19号）等文件要求申请资助。具体资助政策可登录全国学生资助管理中心网站（网址为：https://www.xszz.edu.cn）查询。不符合国家资助条件的学生，自行支付学费等费用。</w:t>
      </w:r>
    </w:p>
    <w:p>
      <w:r>
        <w:t>（三）高职院校自主招生是我省深化普通高校考试招生制度改革的重要组成部分，该项考试的收费标准按省教育厅、省财政厅、省物价局有关文件执行。相关文件包括《关于调整我省普通高考术科等考试收费标准的复函》（粤价函〔2010〕79号）、《广东省物价局关于中等职业技术教育专业技能课程考试收费标准等的复函》（粤价函〔2003〕12号）、《广东省物价局关于中等职业技术教育专业技能课程考试新增收费标准的复函》（粤价函〔2003〕63号）、《广东省物价局关于中等职业技术教育体育技能课程考试费标准的复函》（粤价函〔2005〕603号）。</w:t>
      </w:r>
    </w:p>
    <w:p>
      <w:r>
        <w:t>招生院校在组织实施试点工作过程中遇到的问题，可及时向省教育考试院反映。</w:t>
      </w:r>
    </w:p>
    <w:p>
      <w:r>
        <w:t>请各地级以上市教育局及时将此文转发至所辖普通高中及中职学校。</w:t>
      </w:r>
    </w:p>
    <w:p>
      <w:r>
        <w:t>附件：1.广东省2022年高职自主招生试点名单</w:t>
      </w:r>
    </w:p>
    <w:p>
      <w:r>
        <w:t>2. 广东省2022年高职院校自主招生面向普通高中考生“职业技能”考核说明</w:t>
      </w:r>
    </w:p>
    <w:p>
      <w:r>
        <w:t>3. 广东省2022年高职院校自主招生考生报考流程图</w:t>
      </w:r>
    </w:p>
    <w:p>
      <w:r>
        <w:t>4. 广东省2022年高职院校自主招生工作流程</w:t>
      </w:r>
    </w:p>
    <w:p>
      <w:r>
        <w:t>5. 广东省2022年高职院校自主招生工作日程安排</w:t>
      </w:r>
    </w:p>
    <w:p>
      <w:r>
        <w:t>6.广东省退役军人现代学徒制身份核验表</w:t>
      </w:r>
    </w:p>
    <w:p>
      <w:r>
        <w:t>广东省教育厅 广东省退役军人事务厅</w:t>
      </w:r>
    </w:p>
    <w:p>
      <w:r>
        <w:t>2022年5月9日</w:t>
      </w:r>
    </w:p>
    <w:p>
      <w:r>
        <w:t>附件1：广东省2022年高职自主招生试点名单</w:t>
      </w:r>
    </w:p>
    <w:p>
      <w:r>
        <w:t>附件2-5</w:t>
      </w:r>
    </w:p>
    <w:p>
      <w:r>
        <w:t>附件6：广东省退役军人现代学徒制身份核验表</w:t>
      </w:r>
    </w:p>
    <w:p>
      <w:pPr>
        <w:pStyle w:val="Heading1"/>
      </w:pPr>
      <w:r>
        <w:t>附件及下载链接</w:t>
      </w:r>
    </w:p>
    <w:p>
      <w:hyperlink r:id="rId12">
        <w:r>
          <w:rPr>
            <w:color w:val="18548A"/>
          </w:rPr>
          <w:t>附件1：广东省2022年高职自主招生试点名单</w:t>
        </w:r>
      </w:hyperlink>
    </w:p>
    <w:p>
      <w:r>
        <w:rPr>
          <w:sz w:val="16"/>
        </w:rPr>
        <w:t>https://eea.gd.gov.cn/attachment/0/488/488545/3926753.pdf</w:t>
      </w:r>
    </w:p>
    <w:p>
      <w:hyperlink r:id="rId13">
        <w:r>
          <w:rPr>
            <w:color w:val="18548A"/>
          </w:rPr>
          <w:t>附件2-5</w:t>
        </w:r>
      </w:hyperlink>
    </w:p>
    <w:p>
      <w:r>
        <w:rPr>
          <w:sz w:val="16"/>
        </w:rPr>
        <w:t>https://eea.gd.gov.cn/attachment/0/488/488554/3926753.pdf</w:t>
      </w:r>
    </w:p>
    <w:p>
      <w:hyperlink r:id="rId14">
        <w:r>
          <w:rPr>
            <w:color w:val="18548A"/>
          </w:rPr>
          <w:t>附件6：广东省退役军人现代学徒制身份核验表</w:t>
        </w:r>
      </w:hyperlink>
    </w:p>
    <w:p>
      <w:r>
        <w:rPr>
          <w:sz w:val="16"/>
        </w:rPr>
        <w:t>https://eea.gd.gov.cn/attachment/0/488/488547/3926753.pdf</w:t>
      </w:r>
    </w:p>
    <w:p>
      <w:pPr>
        <w:pStyle w:val="Heading1"/>
      </w:pPr>
      <w:r>
        <w:t>正文相关链接</w:t>
      </w:r>
    </w:p>
    <w:p>
      <w:hyperlink r:id="rId15">
        <w:r>
          <w:rPr>
            <w:color w:val="18548A"/>
          </w:rPr>
          <w:t>附件1：广东省2022年高职自主招生试点名单</w:t>
        </w:r>
      </w:hyperlink>
    </w:p>
    <w:p>
      <w:r>
        <w:t>https://eea.gd.gov.cn/attachment/0/488/488545/3926752.pdf</w:t>
      </w:r>
    </w:p>
    <w:p>
      <w:hyperlink r:id="rId16">
        <w:r>
          <w:rPr>
            <w:color w:val="18548A"/>
          </w:rPr>
          <w:t>附件2-5</w:t>
        </w:r>
      </w:hyperlink>
    </w:p>
    <w:p>
      <w:r>
        <w:t>https://eea.gd.gov.cn/attachment/0/488/488554/3926752.pdf</w:t>
      </w:r>
    </w:p>
    <w:p>
      <w:hyperlink r:id="rId17">
        <w:r>
          <w:rPr>
            <w:color w:val="18548A"/>
          </w:rPr>
          <w:t>附件6：广东省退役军人现代学徒制身份核验表</w:t>
        </w:r>
      </w:hyperlink>
    </w:p>
    <w:p>
      <w:r>
        <w:t>https://eea.gd.gov.cn/attachment/0/488/488547/3926752.pdf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26753.html" TargetMode="External"/><Relationship Id="rId11" Type="http://schemas.openxmlformats.org/officeDocument/2006/relationships/hyperlink" Target="https://eea.gd.gov.cn/bmbk_stjwj/content/post_3926752.html" TargetMode="External"/><Relationship Id="rId12" Type="http://schemas.openxmlformats.org/officeDocument/2006/relationships/hyperlink" Target="https://eea.gd.gov.cn/attachment/0/488/488545/3926753.pdf" TargetMode="External"/><Relationship Id="rId13" Type="http://schemas.openxmlformats.org/officeDocument/2006/relationships/hyperlink" Target="https://eea.gd.gov.cn/attachment/0/488/488554/3926753.pdf" TargetMode="External"/><Relationship Id="rId14" Type="http://schemas.openxmlformats.org/officeDocument/2006/relationships/hyperlink" Target="https://eea.gd.gov.cn/attachment/0/488/488547/3926753.pdf" TargetMode="External"/><Relationship Id="rId15" Type="http://schemas.openxmlformats.org/officeDocument/2006/relationships/hyperlink" Target="https://eea.gd.gov.cn/attachment/0/488/488545/3926752.pdf" TargetMode="External"/><Relationship Id="rId16" Type="http://schemas.openxmlformats.org/officeDocument/2006/relationships/hyperlink" Target="https://eea.gd.gov.cn/attachment/0/488/488554/3926752.pdf" TargetMode="External"/><Relationship Id="rId17" Type="http://schemas.openxmlformats.org/officeDocument/2006/relationships/hyperlink" Target="https://eea.gd.gov.cn/attachment/0/488/488547/39267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