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2024年全国联招考试成绩查询、志愿填报及录取安排的通知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https://eea.gd.gov.cn/lhzs/content/post_4441102.html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https://eea.gd.gov.cn/tzgg/content/post_4441276.html</w:t>
        </w:r>
      </w:hyperlink>
    </w:p>
    <w:p/>
    <w:p>
      <w:r>
        <w:t>2024年普通高等学校联合招收华侨港澳台学生（以下简称全国联招）入学考试成绩将于6月18日公布。现将考试成绩查询，网上填报志愿及录取安排通知如下：</w:t>
      </w:r>
    </w:p>
    <w:p>
      <w:r>
        <w:t>一、考试成绩查询</w:t>
      </w:r>
    </w:p>
    <w:p>
      <w:r>
        <w:t>6月18日10:00起，考生可通过以下2种方式查询考试成绩：</w:t>
      </w:r>
    </w:p>
    <w:p>
      <w:r>
        <w:t>（一）官微查询</w:t>
      </w:r>
    </w:p>
    <w:p>
      <w:r>
        <w:t>考生关注广东省教育考试院官方微信（ID：gdsksy），底部选择“小程序”栏，点击进入“广东省教育考试院”小程序，即可查询考试成绩。</w:t>
      </w:r>
    </w:p>
    <w:p>
      <w:r>
        <w:t>（二）网上报名系统查询</w:t>
      </w:r>
    </w:p>
    <w:p>
      <w:r>
        <w:t>考生可登录全国联招管理系统考生端（以下简称系统）查询本人考试成绩，网址为：http://www.eeagd.edu.cn/lzks/。</w:t>
      </w:r>
    </w:p>
    <w:p>
      <w:r>
        <w:t>二、考试成绩复查</w:t>
      </w:r>
    </w:p>
    <w:p>
      <w:r>
        <w:t>考生如对本次考试某科成绩有疑问，可于6月18日21:00前，登录系统申请复查成绩，逾期不再受理。复查内容为成绩统计是否有误、是否漏评及答卷扫描是否有误等，不涉及评分标准的掌握宽严问题。6月26日16:00后可登录系统查询成绩复查结果。</w:t>
      </w:r>
    </w:p>
    <w:p>
      <w:r>
        <w:t>三、网上填报志愿安排</w:t>
      </w:r>
    </w:p>
    <w:p>
      <w:r>
        <w:t>（一）招生院校及专业信息查询</w:t>
      </w:r>
    </w:p>
    <w:p>
      <w:r>
        <w:t>即日起，考生可在系统登录页面左边的“招生院校及专业查询”栏目查看今年全国联招所有招生院校的招生信息。考生可选择院校所在地、批次、计划类别、招生科类，筛选相关院校的招生信息，快速、有针对性地了解到自己感兴趣的院校的招生信息。</w:t>
      </w:r>
    </w:p>
    <w:p>
      <w:r>
        <w:t>（二）填报志愿时间：6月27日9:00至6月30日17:00。</w:t>
      </w:r>
    </w:p>
    <w:p>
      <w:r>
        <w:t>（三）填报志愿注意事项</w:t>
      </w:r>
    </w:p>
    <w:p>
      <w:r>
        <w:t>今年继续实行网上填报志愿。考生应在规定时间内登录系统，填写并确认本人志愿信息，逾期不得再填写或确认。只保存志愿信息但未确认的志愿信息无效，网上填报志愿信息一经确认，不得再进行修改。考生填报志愿前须仔细阅读系统首页的填报志愿须知及流程，由本人亲自填报，不得将账号密码交予他人或机构代报。</w:t>
      </w:r>
    </w:p>
    <w:p>
      <w:r>
        <w:t>四、录取安排</w:t>
      </w:r>
    </w:p>
    <w:p>
      <w:r>
        <w:t>（一）时间</w:t>
      </w:r>
    </w:p>
    <w:p>
      <w:r>
        <w:t>录取工作将于7月1日开始，7月7日至8日安排未完成招生计划的本科院校征集志愿，7月10日完成所有录取。</w:t>
      </w:r>
    </w:p>
    <w:p>
      <w:r>
        <w:t>（二）注意事项</w:t>
      </w:r>
    </w:p>
    <w:p>
      <w:r>
        <w:t>考生可登录系统查询本人录取结果。本科批次未被录取的线上考生请留意官网征集志愿公告。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2024年6月17日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441102.html" TargetMode="External"/><Relationship Id="rId11" Type="http://schemas.openxmlformats.org/officeDocument/2006/relationships/hyperlink" Target="https://eea.gd.gov.cn/tzgg/content/post_444127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