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广东省2022年下半年全国大学英语四、六级考试疫情防控工作通告</w:t>
      </w:r>
    </w:p>
    <w:p>
      <w:r>
        <w:rPr>
          <w:sz w:val="18"/>
        </w:rPr>
        <w:t>整理归属  广东省教育考试院</w:t>
      </w:r>
    </w:p>
    <w:p>
      <w:r>
        <w:rPr>
          <w:sz w:val="18"/>
        </w:rPr>
        <w:t>发布日期  2022-12-01</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https://eea.gd.gov.cn/shks/content/post_4056767.html</w:t>
        </w:r>
      </w:hyperlink>
    </w:p>
    <w:p>
      <w:r>
        <w:t xml:space="preserve">同文来源  </w:t>
      </w:r>
      <w:hyperlink r:id="rId11">
        <w:r>
          <w:rPr>
            <w:color w:val="18548A"/>
          </w:rPr>
          <w:t>https://eea.gd.gov.cn/tzgg/content/post_4056766.html</w:t>
        </w:r>
      </w:hyperlink>
    </w:p>
    <w:p/>
    <w:p>
      <w:r>
        <w:t>2022年下半年全国大学英语四、六级考试将于12月10日举行，为切实做好我省新冠肺炎疫情防控常态化下组考工作，保障广大考生和考试工作人员的生命安全和身体健康，确保考试安全有序平稳实施，请考生知悉以下防疫工作要求，并严格遵照执行：</w:t>
      </w:r>
    </w:p>
    <w:p>
      <w:r>
        <w:t>一、考生须在12月2日前注册健康码及通信大数据行程卡。考前8天非必要不离开学校所在地市，做好个人防护，避免参加聚集活动或去人员密集场所。从外地返回考点所在地市的考生，返回后须严格按照属地政府疫情防控要求做好防疫措施（请提前咨询考点是否需在考点所在地市进行核酸检测，并遵照执行）。</w:t>
      </w:r>
    </w:p>
    <w:p>
      <w:r>
        <w:t>二、考生须从12月2日起做好每日体温测量和健康状况监测，身体出现异常情况的，要及时就医，排除新冠肺炎病毒感染，具备考试条件方可参加考试。</w:t>
      </w:r>
    </w:p>
    <w:p>
      <w:r>
        <w:t>三、外地返校考生、跨校借考考生在考试当天入场时，须向考点工作人员提供符合当地政府防疫政策要求的核酸检测阴性证明，否则不可参加考试。</w:t>
      </w:r>
    </w:p>
    <w:p>
      <w:r>
        <w:t>考试当天，如考生为正处于隔离医学观察治疗、集中隔离观察期的确诊病例、疑似病例、复检阳性人员、无症状感染者以及健康码非绿码的，不得参加考试。</w:t>
      </w:r>
    </w:p>
    <w:p>
      <w:r>
        <w:t>四、考试当天，考生须至少提前1小时到达考点，按规定出示通信大数据行程卡、当天更新的健康码、符合上述要求的核酸检测阴性证明（外地返校、跨校借考考生），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五、考生须自备一次性医用口罩或医用外科口罩，除进行人脸识别等必要的身份验证程序外，考试期间须全程规范佩戴口罩。</w:t>
      </w:r>
    </w:p>
    <w:p>
      <w:r>
        <w:t>六、防疫实行属地管理，各地防疫政策根据疫情制定及调整，请考生密切关注省教育考试院、考点所在地及考点有关防疫政策的通知，并按具体要求严格遵照执行，以免耽误考试。因考生个人未执行防疫要求引起的疫情相关问题，依法依规由考生承担相应责任。</w:t>
      </w:r>
    </w:p>
    <w:p>
      <w:r>
        <w:t>广东省教育考试院</w:t>
      </w:r>
    </w:p>
    <w:p>
      <w:r>
        <w:t>2022年12月1日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56767.html" TargetMode="External"/><Relationship Id="rId11" Type="http://schemas.openxmlformats.org/officeDocument/2006/relationships/hyperlink" Target="https://eea.gd.gov.cn/tzgg/content/post_40567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