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关于推迟我省2023年普通专升本报名工作的公告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2022-12-23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https://eea.gd.gov.cn/tzgg/content/post_4069959.html</w:t>
        </w:r>
      </w:hyperlink>
    </w:p>
    <w:p/>
    <w:p>
      <w:r>
        <w:t>为切实保障广大考生和招生工作人员身体健康，确保我省2023年普通专升本报名工作顺利进行，结合工作实际，经研究，决定对原定于2023年1月5日至12日进行的普通专升本（含三二分段专升本、免文化课考试招收退役大学生士兵）报名工作推延调整，有关事项安排如下：</w:t>
      </w:r>
    </w:p>
    <w:p>
      <w:r>
        <w:t>一、报名时间调整为：2023年2月5日至12日进行。</w:t>
      </w:r>
    </w:p>
    <w:p>
      <w:r>
        <w:t>二、设计学类专业的专业综合课“设计基础”考试时长调整为210分钟，考试时间为2023年3月26日9:00-12:30。其他科目考试时间安排不变。</w:t>
      </w:r>
    </w:p>
    <w:p>
      <w:r>
        <w:t>“设计基础”考试注意事项：1.答卷纸和草稿纸由考场提供；2.考生自带设计作图用具和材料；3.考生自带画板或画夹，要求不大于4开并且干净（无任何图案、图形等痕迹）；4.除圆规、直尺、三角板之外，禁止携带任何其他辅助制图工具。</w:t>
      </w:r>
    </w:p>
    <w:p>
      <w:r>
        <w:t>三、由广东省教育考试院编制、广东省教育考试服务中心总发行的《广东省2023年普通高等学校专升本招生专业目录及考试要求》将于春节前正常发售，有需要的考生可自行征订查阅。</w:t>
      </w:r>
    </w:p>
    <w:p>
      <w:r>
        <w:t>以上未提及事宜，按相关文件要求执行。</w:t>
      </w:r>
    </w:p>
    <w:p>
      <w:r>
        <w:t>广东省招生委员会办公室</w:t>
      </w:r>
    </w:p>
    <w:p>
      <w:r>
        <w:t>2022年12月23日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6995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