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2024年成人高考准考证打印时间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2024-09-14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https://eea.gd.gov.cn/dawenku/qtwt/content/post_4493580.html</w:t>
        </w:r>
      </w:hyperlink>
    </w:p>
    <w:p/>
    <w:p>
      <w:r>
        <w:t>2024年 符合报名资格并完成正式报名的考生，10月11日起可登录报名系统自行打印准考证，届时请关注广东省教育考试院官网通知。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4935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