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广东省2019年成人高校招生专业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2019-09-12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成人高考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https://eea.gd.gov.cn/crgk/content/post_2602182.html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https://eea.gd.gov.cn/tzgg/content/post_2602181.html</w:t>
        </w:r>
      </w:hyperlink>
    </w:p>
    <w:p/>
    <w:p>
      <w:r>
        <w:t>请点击附件下载：</w:t>
      </w:r>
    </w:p>
    <w:p>
      <w:r>
        <w:t>附件：广东省2019年成人高校招生专业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附件：广东省2019年成人高校招生专业</w:t>
        </w:r>
      </w:hyperlink>
    </w:p>
    <w:p>
      <w:r>
        <w:rPr>
          <w:sz w:val="16"/>
        </w:rPr>
        <w:t>https://eea.gd.gov.cn/attachment/0/375/375219/2602182.pdf</w:t>
      </w:r>
    </w:p>
    <w:p>
      <w:pPr>
        <w:pStyle w:val="Heading1"/>
      </w:pPr>
      <w:r>
        <w:t>正文相关链接</w:t>
      </w:r>
    </w:p>
    <w:p>
      <w:hyperlink r:id="rId13">
        <w:r>
          <w:rPr>
            <w:color w:val="18548A"/>
          </w:rPr>
          <w:t>附件：广东省2019年成人高校招生专业</w:t>
        </w:r>
      </w:hyperlink>
    </w:p>
    <w:p>
      <w:r>
        <w:t>https://eea.gd.gov.cn/attachment/0/375/375219/2602181.pdf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crgk/content/post_2602182.html" TargetMode="External"/><Relationship Id="rId11" Type="http://schemas.openxmlformats.org/officeDocument/2006/relationships/hyperlink" Target="https://eea.gd.gov.cn/tzgg/content/post_2602181.html" TargetMode="External"/><Relationship Id="rId12" Type="http://schemas.openxmlformats.org/officeDocument/2006/relationships/hyperlink" Target="https://eea.gd.gov.cn/attachment/0/375/375219/2602182.pdf" TargetMode="External"/><Relationship Id="rId13" Type="http://schemas.openxmlformats.org/officeDocument/2006/relationships/hyperlink" Target="https://eea.gd.gov.cn/attachment/0/375/375219/260218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