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《政府工作报告》上的二维码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2026-03-06</w:t>
      </w:r>
    </w:p>
    <w:p>
      <w:r>
        <w:rPr>
          <w:sz w:val="18"/>
        </w:rPr>
        <w:t>来源  中国政府网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https://eea.gd.gov.cn/news/content/post_4863811.html</w:t>
        </w:r>
      </w:hyperlink>
    </w:p>
    <w:p/>
    <w:p>
      <w:r>
        <w:t>今天上午，李强总理作政府工作报告。报告首页右上角，印着一个二维码。里面有什么内容，一起看——</w:t>
      </w:r>
    </w:p>
    <w:p>
      <w:pPr>
        <w:keepNext/>
      </w:pPr>
      <w:r>
        <w:t>原图分页 1/8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9baa5fd898c2fec00390793779ae354197ce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9baa5fd898c2fec00390793779ae354197ce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9baa5fd898c2fec00390793779ae354197cec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9baa5fd898c2fec00390793779ae354197cec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9baa5fd898c2fec00390793779ae354197cec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9baa5fd898c2fec00390793779ae354197cec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9baa5fd898c2fec00390793779ae354197cec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8/8</w:t>
      </w:r>
    </w:p>
    <w:p>
      <w:r>
        <w:drawing>
          <wp:inline xmlns:a="http://schemas.openxmlformats.org/drawingml/2006/main" xmlns:pic="http://schemas.openxmlformats.org/drawingml/2006/picture">
            <wp:extent cx="6400800" cy="747293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9baa5fd898c2fec00390793779ae354197cec-00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729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1/4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f6ceff0a98d73c4c1a6161d32e1c5799b8efec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2/4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f6ceff0a98d73c4c1a6161d32e1c5799b8efec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3/4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f6ceff0a98d73c4c1a6161d32e1c5799b8efec-002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4/4</w:t>
      </w:r>
    </w:p>
    <w:p>
      <w:r>
        <w:drawing>
          <wp:inline xmlns:a="http://schemas.openxmlformats.org/drawingml/2006/main" xmlns:pic="http://schemas.openxmlformats.org/drawingml/2006/picture">
            <wp:extent cx="6400800" cy="1096137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f6ceff0a98d73c4c1a6161d32e1c5799b8efec-00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0961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1/6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e900057bf981813bc8b7b2676e153672597d03-00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e900057bf981813bc8b7b2676e153672597d03-00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e900057bf981813bc8b7b2676e153672597d03-00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e900057bf981813bc8b7b2676e153672597d03-003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e900057bf981813bc8b7b2676e153672597d03-004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</w:t>
      </w:r>
    </w:p>
    <w:p>
      <w:r>
        <w:drawing>
          <wp:inline xmlns:a="http://schemas.openxmlformats.org/drawingml/2006/main" xmlns:pic="http://schemas.openxmlformats.org/drawingml/2006/picture">
            <wp:extent cx="6400800" cy="540067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e900057bf981813bc8b7b2676e153672597d03-005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00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fec8c7107d59db5571ba03188fa795d551405-000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fec8c7107d59db5571ba03188fa795d551405-00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fec8c7107d59db5571ba03188fa795d551405-00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fec8c7107d59db5571ba03188fa795d551405-003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fec8c7107d59db5571ba03188fa795d551405-004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fec8c7107d59db5571ba03188fa795d551405-005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4528566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6fec8c7107d59db5571ba03188fa795d551405-006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856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86381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