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深圳市2025年中考志愿填报圆满结束，志愿数据封存仪式顺利完成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https://szeb.sz.gov.cn/szzkw/qt/tzgg/content/post_12209307.html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https://szeb.sz.gov.cn/szzkw/qt/sylb/content/post_12209306.html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https://szeb.sz.gov.cn/szzkw/zkgg/zkxx/content/post_12209303.html</w:t>
        </w:r>
      </w:hyperlink>
    </w:p>
    <w:p/>
    <w:p>
      <w:r>
        <w:t>2025年6月3日18时整，深圳市高中阶段学校招生考试志愿填报系统准时关闭。为切实保障招生工作的公开透明，维护考生合法权益，深圳市招生考试办公室（以下简称市招考办）于志愿填报截止后举行了中考志愿数据封存仪式，特别邀请市人大代表、市政协委员、市教育局工委办相关负责人、初高中学校代表、家长代表以及新闻媒体记者现场监督和见证这一重要环节。深圳公证处公证员对封存仪式全程进行了公证。</w:t>
      </w:r>
    </w:p>
    <w:p>
      <w:r>
        <w:t>系统关闭后，技术人员立即对全市考生志愿数据进行安全备份，并将完整数据刻录至两张加密光盘。备份完成后，市招考办主任现场对光盘进行密封并签字盖章，深圳公证处进行二次密封。深圳公证处和市招考办各留存一份备查。最后，深圳公证处公证员宣布我市2025年中考志愿数据封存仪式程序合法、结果真实有效。</w:t>
      </w:r>
    </w:p>
    <w:p>
      <w:r>
        <w:t>至此，我市2025年中考志愿填报工作圆满结束，考生志愿信息以封存的志愿数据为准，任何人不得修改志愿。考生可随时通过中考招生管理系统（网址：https://www.szzk.edu.cn/）查询本人填报的志愿信息。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541bb3a1d990b4e3e3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09307.html" TargetMode="External"/><Relationship Id="rId11" Type="http://schemas.openxmlformats.org/officeDocument/2006/relationships/hyperlink" Target="https://szeb.sz.gov.cn/szzkw/qt/sylb/content/post_12209306.html" TargetMode="External"/><Relationship Id="rId12" Type="http://schemas.openxmlformats.org/officeDocument/2006/relationships/hyperlink" Target="https://szeb.sz.gov.cn/szzkw/zkgg/zkxx/content/post_12209303.html" TargetMode="External"/><Relationship Id="rId1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