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关于公布2027年1月广东省自学考试开考课程考试时间安排和使用教材的通知</w:t>
      </w:r>
    </w:p>
    <w:p>
      <w:r>
        <w:rPr>
          <w:sz w:val="18"/>
        </w:rPr>
        <w:t>整理归属  广东省教育考试院</w:t>
      </w:r>
    </w:p>
    <w:p>
      <w:r>
        <w:rPr>
          <w:sz w:val="18"/>
        </w:rPr>
        <w:t>发布日期  2026-08-06</w:t>
      </w:r>
    </w:p>
    <w:p>
      <w:r>
        <w:rPr>
          <w:sz w:val="18"/>
        </w:rPr>
        <w:t>来源  广东省教育考试院</w:t>
      </w:r>
    </w:p>
    <w:p>
      <w:r>
        <w:rPr>
          <w:sz w:val="18"/>
        </w:rPr>
        <w:t>栏目  自学考试</w:t>
      </w:r>
    </w:p>
    <w:p>
      <w:r>
        <w:rPr>
          <w:sz w:val="18"/>
        </w:rPr>
        <w:t>存档日期  2026-10-27</w:t>
      </w:r>
    </w:p>
    <w:p>
      <w:r>
        <w:t xml:space="preserve">原文链接  </w:t>
      </w:r>
      <w:hyperlink r:id="rId10">
        <w:r>
          <w:rPr>
            <w:color w:val="18548A"/>
          </w:rPr>
          <w:t>https://eea.gd.gov.cn/zxks/content/post_4938900.html</w:t>
        </w:r>
      </w:hyperlink>
    </w:p>
    <w:p>
      <w:r>
        <w:t xml:space="preserve">同文来源  </w:t>
      </w:r>
      <w:hyperlink r:id="rId11">
        <w:r>
          <w:rPr>
            <w:color w:val="18548A"/>
          </w:rPr>
          <w:t>https://eea.gd.gov.cn/tzgg/content/post_4938940.html</w:t>
        </w:r>
      </w:hyperlink>
    </w:p>
    <w:p/>
    <w:p>
      <w:r>
        <w:t>各地级以上市自学考试办公室，各主考学校：</w:t>
      </w:r>
    </w:p>
    <w:p>
      <w:r>
        <w:t>现将2027年1月我省自学考试开考课程考试时间安排和使用教材公布如下，请提前做好相关工作。</w:t>
      </w:r>
    </w:p>
    <w:p>
      <w:r>
        <w:t>一、考试时间及课程安排</w:t>
      </w:r>
    </w:p>
    <w:p>
      <w:r>
        <w:t>（一）考试时间：2027年1月9—10日。</w:t>
      </w:r>
    </w:p>
    <w:p>
      <w:r>
        <w:t>（二）各专业开考课程具体时间安排详见附件1。</w:t>
      </w:r>
    </w:p>
    <w:p>
      <w:r>
        <w:t>二、教材及有关情况</w:t>
      </w:r>
    </w:p>
    <w:p>
      <w:r>
        <w:t>（一）各门开考课程使用教材详见附件2。</w:t>
      </w:r>
    </w:p>
    <w:p>
      <w:r>
        <w:t>（二）由于社会的不断发展，部分政策、法律法规将会作出相应调整和改变，截至考试之日的前6个月由全国人大制定或修改的法律以及国务院制定或修改的法规列入相应课程的考试范围。凡大纲、教材内容与现行法律法规不符的，以现行法律法规为准。如涉及大纲、教材的调整变化，相关情况将另行通知。</w:t>
      </w:r>
    </w:p>
    <w:p>
      <w:r>
        <w:t>三、其他事项</w:t>
      </w:r>
    </w:p>
    <w:p>
      <w:r>
        <w:t>（一）监狱学（专业代码030103T，专升本）为委托开考专业，仅接受通过广东省司法厅指定单位资格审核的限定对象报考，考生未按要求报考的，责任由考生自行承担。</w:t>
      </w:r>
    </w:p>
    <w:p>
      <w:r>
        <w:t>（二）2027年4月、10月高等教育自学考试开考课程另文公布。</w:t>
      </w:r>
    </w:p>
    <w:p>
      <w:r>
        <w:t>（三）请各地市自考办、主考学校做好相关工作。</w:t>
      </w:r>
    </w:p>
    <w:p>
      <w:r>
        <w:t>附件：</w:t>
      </w:r>
    </w:p>
    <w:p>
      <w:r>
        <w:t>1.2027年1月广东省高等教育自学考试开考课程考试时间安排表（一）（二）</w:t>
      </w:r>
    </w:p>
    <w:p>
      <w:r>
        <w:t>2.2027年1月广东省高等教育自学考试开考课程使用教材表</w:t>
      </w:r>
    </w:p>
    <w:p>
      <w:r>
        <w:t>广东省自学考试委员会办公室</w:t>
      </w:r>
    </w:p>
    <w:p>
      <w:r>
        <w:t>2026年8月4日</w:t>
      </w:r>
    </w:p>
    <w:p>
      <w:r>
        <w:t>查阅附件</w:t>
      </w:r>
    </w:p>
    <w:p>
      <w:pPr>
        <w:pStyle w:val="Heading1"/>
      </w:pPr>
      <w:r>
        <w:t>附件及下载链接</w:t>
      </w:r>
    </w:p>
    <w:p>
      <w:hyperlink r:id="rId12">
        <w:r>
          <w:rPr>
            <w:color w:val="18548A"/>
          </w:rPr>
          <w:t>查阅附件</w:t>
        </w:r>
      </w:hyperlink>
    </w:p>
    <w:p>
      <w:r>
        <w:rPr>
          <w:sz w:val="16"/>
        </w:rPr>
        <w:t>https://eea.gd.gov.cn/attachment/0/621/621633/4938900.pdf</w:t>
      </w:r>
    </w:p>
    <w:p>
      <w:pPr>
        <w:pStyle w:val="Heading1"/>
      </w:pPr>
      <w:r>
        <w:t>正文相关链接</w:t>
      </w:r>
    </w:p>
    <w:p>
      <w:hyperlink r:id="rId13">
        <w:r>
          <w:rPr>
            <w:color w:val="18548A"/>
          </w:rPr>
          <w:t>查阅附件</w:t>
        </w:r>
      </w:hyperlink>
    </w:p>
    <w:p>
      <w:r>
        <w:t>https://eea.gd.gov.cn/attachment/0/621/621633/4938940.pdf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xks/content/post_4938900.html" TargetMode="External"/><Relationship Id="rId11" Type="http://schemas.openxmlformats.org/officeDocument/2006/relationships/hyperlink" Target="https://eea.gd.gov.cn/tzgg/content/post_4938940.html" TargetMode="External"/><Relationship Id="rId12" Type="http://schemas.openxmlformats.org/officeDocument/2006/relationships/hyperlink" Target="https://eea.gd.gov.cn/attachment/0/621/621633/4938900.pdf" TargetMode="External"/><Relationship Id="rId13" Type="http://schemas.openxmlformats.org/officeDocument/2006/relationships/hyperlink" Target="https://eea.gd.gov.cn/attachment/0/621/621633/493894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