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我省2025年专科批次第二次征集志愿投档情况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2025-08-13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https://eea.gd.gov.cn/ptgk/content/post_4757897.html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https://eea.gd.gov.cn/zwgk/sjfb/tjsj/content/post_4757906.html</w:t>
        </w:r>
      </w:hyperlink>
    </w:p>
    <w:p/>
    <w:p>
      <w:r>
        <w:t>我省2025年专科批次第二次征集志愿已完成投档，投档情况见附件。</w:t>
      </w:r>
    </w:p>
    <w:p>
      <w:r>
        <w:t>1.广东省2025年专科普通类（历史）第二次征集志愿投档情况</w:t>
      </w:r>
    </w:p>
    <w:p>
      <w:r>
        <w:t>2.广东省2025年专科普通类（物理）第二次征集志愿投档情况</w:t>
      </w:r>
    </w:p>
    <w:p>
      <w:r>
        <w:t>3.广东省2025年专科体育类第二次征集志愿投档情况</w:t>
      </w:r>
    </w:p>
    <w:p>
      <w:r>
        <w:t>4.广东省2025年专科音乐类统考第二次征集志愿投档情况</w:t>
      </w:r>
    </w:p>
    <w:p>
      <w:r>
        <w:t>5.广东省2025年专科舞蹈类统考第二次征集志愿投档情况</w:t>
      </w:r>
    </w:p>
    <w:p>
      <w:r>
        <w:t>6.广东省2025年专科美术与设计类统考第二次征集志愿投档情况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1.广东省2025年专科普通类（历史）第二次征集志愿投档情况</w:t>
        </w:r>
      </w:hyperlink>
    </w:p>
    <w:p>
      <w:r>
        <w:rPr>
          <w:sz w:val="16"/>
        </w:rPr>
        <w:t>https://eea.gd.gov.cn/attachment/0/588/588589/4757897.pdf</w:t>
      </w:r>
    </w:p>
    <w:p>
      <w:hyperlink r:id="rId13">
        <w:r>
          <w:rPr>
            <w:color w:val="18548A"/>
          </w:rPr>
          <w:t>2.广东省2025年专科普通类（物理）第二次征集志愿投档情况</w:t>
        </w:r>
      </w:hyperlink>
    </w:p>
    <w:p>
      <w:r>
        <w:rPr>
          <w:sz w:val="16"/>
        </w:rPr>
        <w:t>https://eea.gd.gov.cn/attachment/0/588/588590/4757897.pdf</w:t>
      </w:r>
    </w:p>
    <w:p>
      <w:hyperlink r:id="rId14">
        <w:r>
          <w:rPr>
            <w:color w:val="18548A"/>
          </w:rPr>
          <w:t>3.广东省2025年专科体育类第二次征集志愿投档情况</w:t>
        </w:r>
      </w:hyperlink>
    </w:p>
    <w:p>
      <w:r>
        <w:rPr>
          <w:sz w:val="16"/>
        </w:rPr>
        <w:t>https://eea.gd.gov.cn/attachment/0/588/588591/4757897.pdf</w:t>
      </w:r>
    </w:p>
    <w:p>
      <w:hyperlink r:id="rId15">
        <w:r>
          <w:rPr>
            <w:color w:val="18548A"/>
          </w:rPr>
          <w:t>4.广东省2025年专科音乐类统考第二次征集志愿投档情况</w:t>
        </w:r>
      </w:hyperlink>
    </w:p>
    <w:p>
      <w:r>
        <w:rPr>
          <w:sz w:val="16"/>
        </w:rPr>
        <w:t>https://eea.gd.gov.cn/attachment/0/588/588592/4757897.pdf</w:t>
      </w:r>
    </w:p>
    <w:p>
      <w:hyperlink r:id="rId16">
        <w:r>
          <w:rPr>
            <w:color w:val="18548A"/>
          </w:rPr>
          <w:t>5.广东省2025年专科舞蹈类统考第二次征集志愿投档情况</w:t>
        </w:r>
      </w:hyperlink>
    </w:p>
    <w:p>
      <w:r>
        <w:rPr>
          <w:sz w:val="16"/>
        </w:rPr>
        <w:t>https://eea.gd.gov.cn/attachment/0/588/588593/4757897.pdf</w:t>
      </w:r>
    </w:p>
    <w:p>
      <w:hyperlink r:id="rId17">
        <w:r>
          <w:rPr>
            <w:color w:val="18548A"/>
          </w:rPr>
          <w:t>6.广东省2025年专科美术与设计类统考第二次征集志愿投档情况</w:t>
        </w:r>
      </w:hyperlink>
    </w:p>
    <w:p>
      <w:r>
        <w:rPr>
          <w:sz w:val="16"/>
        </w:rPr>
        <w:t>https://eea.gd.gov.cn/attachment/0/588/588594/4757897.pdf</w:t>
      </w:r>
    </w:p>
    <w:p>
      <w:pPr>
        <w:pStyle w:val="Heading1"/>
      </w:pPr>
      <w:r>
        <w:t>正文相关链接</w:t>
      </w:r>
    </w:p>
    <w:p>
      <w:hyperlink r:id="rId18">
        <w:r>
          <w:rPr>
            <w:color w:val="18548A"/>
          </w:rPr>
          <w:t>1.广东省2025年专科普通类（历史）第二次征集志愿投档情况</w:t>
        </w:r>
      </w:hyperlink>
    </w:p>
    <w:p>
      <w:r>
        <w:t>https://eea.gd.gov.cn/attachment/0/588/588589/4757906.pdf</w:t>
      </w:r>
    </w:p>
    <w:p>
      <w:hyperlink r:id="rId19">
        <w:r>
          <w:rPr>
            <w:color w:val="18548A"/>
          </w:rPr>
          <w:t>2.广东省2025年专科普通类（物理）第二次征集志愿投档情况</w:t>
        </w:r>
      </w:hyperlink>
    </w:p>
    <w:p>
      <w:r>
        <w:t>https://eea.gd.gov.cn/attachment/0/588/588590/4757906.pdf</w:t>
      </w:r>
    </w:p>
    <w:p>
      <w:hyperlink r:id="rId20">
        <w:r>
          <w:rPr>
            <w:color w:val="18548A"/>
          </w:rPr>
          <w:t>3.广东省2025年专科体育类第二次征集志愿投档情况</w:t>
        </w:r>
      </w:hyperlink>
    </w:p>
    <w:p>
      <w:r>
        <w:t>https://eea.gd.gov.cn/attachment/0/588/588591/4757906.pdf</w:t>
      </w:r>
    </w:p>
    <w:p>
      <w:hyperlink r:id="rId21">
        <w:r>
          <w:rPr>
            <w:color w:val="18548A"/>
          </w:rPr>
          <w:t>4.广东省2025年专科音乐类统考第二次征集志愿投档情况</w:t>
        </w:r>
      </w:hyperlink>
    </w:p>
    <w:p>
      <w:r>
        <w:t>https://eea.gd.gov.cn/attachment/0/588/588592/4757906.pdf</w:t>
      </w:r>
    </w:p>
    <w:p>
      <w:hyperlink r:id="rId22">
        <w:r>
          <w:rPr>
            <w:color w:val="18548A"/>
          </w:rPr>
          <w:t>5.广东省2025年专科舞蹈类统考第二次征集志愿投档情况</w:t>
        </w:r>
      </w:hyperlink>
    </w:p>
    <w:p>
      <w:r>
        <w:t>https://eea.gd.gov.cn/attachment/0/588/588593/4757906.pdf</w:t>
      </w:r>
    </w:p>
    <w:p>
      <w:hyperlink r:id="rId23">
        <w:r>
          <w:rPr>
            <w:color w:val="18548A"/>
          </w:rPr>
          <w:t>6.广东省2025年专科美术与设计类统考第二次征集志愿投档情况</w:t>
        </w:r>
      </w:hyperlink>
    </w:p>
    <w:p>
      <w:r>
        <w:t>https://eea.gd.gov.cn/attachment/0/588/588594/4757906.pdf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57897.html" TargetMode="External"/><Relationship Id="rId11" Type="http://schemas.openxmlformats.org/officeDocument/2006/relationships/hyperlink" Target="https://eea.gd.gov.cn/zwgk/sjfb/tjsj/content/post_4757906.html" TargetMode="External"/><Relationship Id="rId12" Type="http://schemas.openxmlformats.org/officeDocument/2006/relationships/hyperlink" Target="https://eea.gd.gov.cn/attachment/0/588/588589/4757897.pdf" TargetMode="External"/><Relationship Id="rId13" Type="http://schemas.openxmlformats.org/officeDocument/2006/relationships/hyperlink" Target="https://eea.gd.gov.cn/attachment/0/588/588590/4757897.pdf" TargetMode="External"/><Relationship Id="rId14" Type="http://schemas.openxmlformats.org/officeDocument/2006/relationships/hyperlink" Target="https://eea.gd.gov.cn/attachment/0/588/588591/4757897.pdf" TargetMode="External"/><Relationship Id="rId15" Type="http://schemas.openxmlformats.org/officeDocument/2006/relationships/hyperlink" Target="https://eea.gd.gov.cn/attachment/0/588/588592/4757897.pdf" TargetMode="External"/><Relationship Id="rId16" Type="http://schemas.openxmlformats.org/officeDocument/2006/relationships/hyperlink" Target="https://eea.gd.gov.cn/attachment/0/588/588593/4757897.pdf" TargetMode="External"/><Relationship Id="rId17" Type="http://schemas.openxmlformats.org/officeDocument/2006/relationships/hyperlink" Target="https://eea.gd.gov.cn/attachment/0/588/588594/4757897.pdf" TargetMode="External"/><Relationship Id="rId18" Type="http://schemas.openxmlformats.org/officeDocument/2006/relationships/hyperlink" Target="https://eea.gd.gov.cn/attachment/0/588/588589/4757906.pdf" TargetMode="External"/><Relationship Id="rId19" Type="http://schemas.openxmlformats.org/officeDocument/2006/relationships/hyperlink" Target="https://eea.gd.gov.cn/attachment/0/588/588590/4757906.pdf" TargetMode="External"/><Relationship Id="rId20" Type="http://schemas.openxmlformats.org/officeDocument/2006/relationships/hyperlink" Target="https://eea.gd.gov.cn/attachment/0/588/588591/4757906.pdf" TargetMode="External"/><Relationship Id="rId21" Type="http://schemas.openxmlformats.org/officeDocument/2006/relationships/hyperlink" Target="https://eea.gd.gov.cn/attachment/0/588/588592/4757906.pdf" TargetMode="External"/><Relationship Id="rId22" Type="http://schemas.openxmlformats.org/officeDocument/2006/relationships/hyperlink" Target="https://eea.gd.gov.cn/attachment/0/588/588593/4757906.pdf" TargetMode="External"/><Relationship Id="rId23" Type="http://schemas.openxmlformats.org/officeDocument/2006/relationships/hyperlink" Target="https://eea.gd.gov.cn/attachment/0/588/588594/475790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