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关于做好广东省2025年成人高考报名工作的通知</w:t>
      </w:r>
    </w:p>
    <w:p>
      <w:r>
        <w:rPr>
          <w:sz w:val="18"/>
        </w:rPr>
        <w:t>整理归属  广东省教育考试院</w:t>
      </w:r>
    </w:p>
    <w:p>
      <w:r>
        <w:rPr>
          <w:sz w:val="18"/>
        </w:rPr>
        <w:t>发布日期  2025-08-29</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https://eea.gd.gov.cn/bmbk_sksywj/content/post_4770157.html</w:t>
        </w:r>
      </w:hyperlink>
    </w:p>
    <w:p>
      <w:r>
        <w:t xml:space="preserve">同文来源  </w:t>
      </w:r>
      <w:hyperlink r:id="rId11">
        <w:r>
          <w:rPr>
            <w:color w:val="18548A"/>
          </w:rPr>
          <w:t>https://eea.gd.gov.cn/crgk/content/post_4765939.html</w:t>
        </w:r>
      </w:hyperlink>
    </w:p>
    <w:p>
      <w:r>
        <w:t xml:space="preserve">同文来源  </w:t>
      </w:r>
      <w:hyperlink r:id="rId12">
        <w:r>
          <w:rPr>
            <w:color w:val="18548A"/>
          </w:rPr>
          <w:t>https://eea.gd.gov.cn/tzgg/content/post_4765984.html</w:t>
        </w:r>
      </w:hyperlink>
    </w:p>
    <w:p/>
    <w:p>
      <w:r>
        <w:t>各地级以上市教育局、招生办公室（考试中心、考试院）：</w:t>
      </w:r>
    </w:p>
    <w:p>
      <w:r>
        <w:t>2025年全国成人高校招生统一考试将于10月18日至19日进行。根据《关于做好广东省2025年成人高校考试招生工作的通知》（粤招〔2025〕6号）要求，为做好我省2025年成人高考报名工作，现将有关事项通知如下：</w:t>
      </w:r>
    </w:p>
    <w:p>
      <w:r>
        <w:t>一、招生对象和报名条件</w:t>
      </w:r>
    </w:p>
    <w:p>
      <w:r>
        <w:t>招生对象和报名条件依据《广东省2025年成人高等学校招生工作规定》（粤招〔2025〕6号附件）执行。考生应在户口所在市报名并参加考试，对确需在非户口所在市报考的，应在居住或工作所在地报考并提供相关证明。</w:t>
      </w:r>
    </w:p>
    <w:p>
      <w:r>
        <w:t>二、报名时间和方式</w:t>
      </w:r>
    </w:p>
    <w:p>
      <w:r>
        <w:t>（一）报名时间</w:t>
      </w:r>
    </w:p>
    <w:p>
      <w:r>
        <w:t>考生网上注册报名：9月9日9时—12日17时；</w:t>
      </w:r>
    </w:p>
    <w:p>
      <w:r>
        <w:t>考生网上提交材料：9月9日9时—13日12时；</w:t>
      </w:r>
    </w:p>
    <w:p>
      <w:r>
        <w:t>考生提交复审材料：9月9日9时—14日12时；</w:t>
      </w:r>
    </w:p>
    <w:p>
      <w:r>
        <w:t>考生网上缴费确认：9月9日9时—15日18时；</w:t>
      </w:r>
    </w:p>
    <w:p>
      <w:r>
        <w:t>报名点现场资格审核：9月9日9时—15日12时；</w:t>
      </w:r>
    </w:p>
    <w:p>
      <w:r>
        <w:t>各级招生办公室审核：9月9日9时—15日17时。</w:t>
      </w:r>
    </w:p>
    <w:p>
      <w:r>
        <w:t>报名期间，报名系统开放时间为每日6:00-22:00，22:00至次日6:00系统维护。</w:t>
      </w:r>
    </w:p>
    <w:p>
      <w:r>
        <w:t>（二）报名方式</w:t>
      </w:r>
    </w:p>
    <w:p>
      <w:r>
        <w:t>考生须在规定时间内登录广东省教育考试院成人高考报名系统（https://www.eeagd.edu.cn/cr，以下简称报名系统）进行网上报名。各报名点、各级招生办公室通过报名系统对考生报名信息进行网上审核。</w:t>
      </w:r>
    </w:p>
    <w:p>
      <w:r>
        <w:t>申请免试入学和照顾加分（除省内山区县、少数民族聚居地区的少数民族以及25周岁以上照顾加分外）的考生需在报名时间内到所在地市招生办公室指定的报名点进行现场资格审核。网上审核三次不通过的考生应在规定时间内前往报名点，按审核意见申请重新上传材料。</w:t>
      </w:r>
    </w:p>
    <w:p>
      <w:r>
        <w:t>三、报名流程</w:t>
      </w:r>
    </w:p>
    <w:p>
      <w:r>
        <w:t>（一）网上填写信息</w:t>
      </w:r>
    </w:p>
    <w:p>
      <w:r>
        <w:t>所有参加全国统考、院校单考和各类免试入学考生均须在规定时间内完成报名手续。考生必须本人登录网上报名系统完成报名，任何招生学校、机构和个人不得代替考生本人报考。具体报名流程见附件1。</w:t>
      </w:r>
    </w:p>
    <w:p>
      <w:r>
        <w:t>1.网上注册。考生在报名系统输入个人基本信息，认真阅读《考生守则》（附件2）、《考试注意事项》（附件3），了解考生报名考试相关规定和要求，在报名系统签订《诚信考试承诺书》（附件4），完成注册，生成预报名号。</w:t>
      </w:r>
    </w:p>
    <w:p>
      <w:r>
        <w:t>2.信息填报。考生须如实填报基本信息、联系方式、报考信息、报名县（市、区）、申请免试录取类型及投档照顾政策类别等，不得由中介机构或教学点代为填写。手机号码作为志愿信息确认、接收考试成绩和录取结果等信息志愿信息确认的主要方式，考生务必确保准确绑定本人手机，一个手机号只能用于一个考生绑定，手机号一经注册不得更改。考生须填写本人实际有效的联系地址用于接收录取通知书等，不得填写中介机构或教学点的联系地址。</w:t>
      </w:r>
    </w:p>
    <w:p>
      <w:r>
        <w:t>3.上传材料（请考生提前准备好相关材料）。</w:t>
      </w:r>
    </w:p>
    <w:p>
      <w:r>
        <w:t>（1）报考高中起点升专科（以下简称高起专）或高中起点升本科（以下简称高起本）考生，如未满18周岁（截至2025年12月31日，下同），须上传高级中等教育学校毕业证书、结业证书或者同等学力认定证明；已满18周岁的考生应确保本人符合报名条件并在网上报名时选择前置学历类型，报考时不再上传相关学历证明。</w:t>
      </w:r>
    </w:p>
    <w:p>
      <w:r>
        <w:t>（2）报考专科起点升本科（以下简称专升本）考生须上传经教育部审定核准的国民教育系列高等学校、高等教育自学考试机构颁发的专科毕业证书、本科结业证书或以上证书，报名系统学历验证不通过的考生（例如1991年前专科毕业、系统无法查询等情况）须自行前往中国高等教育学生信息网（https://www.chsi.com.cn）或“学信网”APP申请《中国高等教育学历认证报告（2002年以前）》或《教育部学历证书电子注册备案表》，并于规定时间内在报名系统上传提交。前置学历为国外学历的须上传通过教育部留学服务中心申请的《国外学历学位认证书》。</w:t>
      </w:r>
    </w:p>
    <w:p>
      <w:r>
        <w:t>（3）参加广东省自学考试各科考试成绩合格，符合毕业条件，但未领取毕业证书的考生，须上传交验广东省自考办出具的各科成绩合格、正在办理毕业审核的证明。</w:t>
      </w:r>
    </w:p>
    <w:p>
      <w:r>
        <w:t>（4）在户籍地级市以外的工作或居住地报名的考生须上传工作或居住证明材料（社保证明、工作证明或广东省有效期内居住证等材料之一）。</w:t>
      </w:r>
    </w:p>
    <w:p>
      <w:r>
        <w:t>（5）申请免试入学的考生，须提供相应证明材料：</w:t>
      </w:r>
    </w:p>
    <w:p>
      <w:r>
        <w:t>获得“全国劳动模范”“全国先进工作者”称号和“全国‘五一’劳动奖章”获得者，须交验相关获奖证书或证明材料；</w:t>
      </w:r>
    </w:p>
    <w:p>
      <w:r>
        <w:t>优秀运动员须交验本人申请书和省级体育行政部门出具的《优秀运动员申请免试进入成人高等学校学习推荐表》；</w:t>
      </w:r>
    </w:p>
    <w:p>
      <w:r>
        <w:t>符合专升本报考条件的退役军人（自主就业退役士兵、自主择业军转干部、复员干部，下同），以及普通高职（专科）毕业生参加下基层等项目服务期满并考核合格的人员须按照附件5交验材料。退役证上未注明安置方式的，须交验个人档案中的退出现役登记表扫描件，或由安置地县（市、区）以上退役士兵安置工作主管部门开具的相关证明；</w:t>
      </w:r>
    </w:p>
    <w:p>
      <w:r>
        <w:t>（6）申请照顾加分政策的考生，须提供相应证明材料：</w:t>
      </w:r>
    </w:p>
    <w:p>
      <w:r>
        <w:t>运动健将和武术项目武英级运动员、一级运动员称号获得者，须出具省级体育行政部门的运动成绩证明；</w:t>
      </w:r>
    </w:p>
    <w:p>
      <w:r>
        <w:t>归侨、归侨子女、华侨子女须交验本人或父（母）户籍所在地地级以上政府侨务管理部门出具的“三侨生”证明；台湾省籍考生须交验《台湾居民居住证》、五年期《台湾居民来往大陆通行证》或本人户口簿原件；</w:t>
      </w:r>
    </w:p>
    <w:p>
      <w:r>
        <w:t>自主就业的退役士兵须上传标明安置方式为自主就业的退役证，退役证上未注明安置方式的须交验个人档案中的退出现役登记表扫描件，或由安置地县（市、区）以上退役士兵安置工作主管部门开具的相关证明；</w:t>
      </w:r>
    </w:p>
    <w:p>
      <w:r>
        <w:t>符合其他加分条件的考生须提交相关获奖证书或证明材料。</w:t>
      </w:r>
    </w:p>
    <w:p>
      <w:r>
        <w:t>4.志愿填报。成人高校录取批次为：第一批专升本、高起本；第二批高起专脱产；第三批高起专非脱产。考生必须按相应的录取批次，在报名系统网页上填报志愿（报考院校、专业）。各录取批次考生可填报的院校志愿个数如下：第一批专升本志愿2个、高起本志愿1个；第二批高起专脱产志愿2个；第三批高起专非脱产志愿3个。每所院校可选2个专业志愿。考生须本人选择填报志愿，任何机构不得限制考生填报意愿。</w:t>
      </w:r>
    </w:p>
    <w:p>
      <w:r>
        <w:t>5.照片采集。考生要严格按照采集要求和操作步骤进行人脸识别、实名认证，通过手机自行拍摄采集并提交本人照片。该照片将用于成人高考报名、考试、录取及入学后学籍注册，审核通过后无法修改。请考生务必严肃对待，规范拍摄本人报考照片。</w:t>
      </w:r>
    </w:p>
    <w:p>
      <w:r>
        <w:t>6.获取考位。照片采集后点击“获取考位”，验证通过后获取考位成功。</w:t>
      </w:r>
    </w:p>
    <w:p>
      <w:r>
        <w:t>7.网上审核。审核结果分为审核通过、待验（仅免试申请）、审核不通过等类型。网上审核通过的考生须通过报名系统缴费、确认完成报名，审核通过的考生报名信息不能更改。网上审核待验的考生可到现场补充提交材料或待证明材料加盖公章后，由审核员统一上传，并点击“通过”予以确认。网上审核不通过的考生可按审核意见重新上传材料，网上审核连续三次不通过的，可在规定时间内到报名点申请增加提交次数后重新上传；报名时间内最终审核仍不通过的，视为本次报名不符合条件。</w:t>
      </w:r>
    </w:p>
    <w:p>
      <w:r>
        <w:t>8.残疾考生申请合理便利。残疾考生需提供考试合理便利的，可在报名期间内持本人第二代及以上《中华人民共和国残疾人证》向考区所在地市招生办公室提出书面申请（附件6），地市招生办公室审核汇总后报省招生办公室。</w:t>
      </w:r>
    </w:p>
    <w:p>
      <w:r>
        <w:t>（二）现场资格审核</w:t>
      </w:r>
    </w:p>
    <w:p>
      <w:r>
        <w:t>申请免试入学和照顾加分（除山区县、少数民族聚居地的少数民族以及25周岁以上照顾加分外）的考生，在报名系统上传相关材料后，须在规定时间内携带有效证件、材料原件到所选的报名点进行现场资格审核，现场资格审核时须提供网上预报名号。未能在规定时间进行现场审核的，视为放弃享受免试、照顾加分政策，报名结束后一律不再受理。考生凭无效证件或其他不符合报考条件的证件，获得报名、考试、入学资格的，何时发现，何时取消考生的录取资格，由此产生的后果由考生本人负责。</w:t>
      </w:r>
    </w:p>
    <w:p>
      <w:r>
        <w:t>（三）网上缴费、确认报名</w:t>
      </w:r>
    </w:p>
    <w:p>
      <w:r>
        <w:t>根据《广东省发展改革委广东省财政厅关于规范全省教育部门教育考试行政事业性收费及有关问题的通知》（粤发改价格〔2022〕442号），我省成人高考考试收费标准为每科37元。审核通过的考生应在规定时间内认真核对本人缴费项目、确认缴费。未在规定时间缴费的考生将视为自行放弃报名及考试资格。所有报名考生需统一缴纳报名费，除审核通过的免试考生按照规定退还考试费以外，其他已缴纳考试费一律不予退还。</w:t>
      </w:r>
    </w:p>
    <w:p>
      <w:r>
        <w:t>缴费成功的考生须点击“确认报名”方完成报名流程，报名成功后系统将自动生成考生号。</w:t>
      </w:r>
    </w:p>
    <w:p>
      <w:r>
        <w:t>（四）打印准考证</w:t>
      </w:r>
    </w:p>
    <w:p>
      <w:r>
        <w:t>报名成功的考生可于10月11日起登录报名系统，自行下载并打印准考证，按照准考证规定的时间、地点参加考试。</w:t>
      </w:r>
    </w:p>
    <w:p>
      <w:r>
        <w:t>四、工作要求</w:t>
      </w:r>
    </w:p>
    <w:p>
      <w:r>
        <w:t>（一）各市招生办公室务必按照考生报考类别（含专升本、高起本、高起专三种类型）分类设置成人高考报名点，并于9月2日前将各报名点可接纳的报考类别（一经确认不得更改）以及各报名点操作人员名单、联系方式通过报名系统上报省招生办公室。各报名点操作人员使用的数字证书和登录用户密码另行发放。</w:t>
      </w:r>
    </w:p>
    <w:p>
      <w:r>
        <w:t>（二）各市招生办公室指定机构在报名点对免试、照顾加分（除山区县、少数民族聚居地区的少数民族以及25周岁以上照顾加分外）的考生相关材料现场进行审核甄别。审核确认后，将申请加分考生的相应加分标记置入报名系统；申请免试考生的证明材料原件经查验属实后由经办人在证明材料复印件上加具“与原件相符”意见、签名、落款日期并加盖公章后扫描上传至报名系统。报名结束后，各地市在系统打印《2025年符合成人高考免试和加分资格考生复核表》，签注审核意见、加盖公章后报省招生办公室复核。</w:t>
      </w:r>
    </w:p>
    <w:p>
      <w:r>
        <w:t>（三）各市招生办公室应尽可能创造条件便利考生报考，报名期间统一公布报名点联系方式并确保在工作时段畅通，在报名点配备足量可上网计算机供考生现场完成网上报名缴费。要加强报名点管理，明确规范和责任，确保报名审核工作有序、高效、公正。要加强政策宣传和解读，使考生充分了解成人高考报名考试相关政策和要求，确保我省2025年成人高考报名工作安全平稳顺利进行。</w:t>
      </w:r>
    </w:p>
    <w:p>
      <w:r>
        <w:t>附件：</w:t>
      </w:r>
    </w:p>
    <w:p>
      <w:r>
        <w:t>1.广东省2025年成人高考网上报名志愿填报流程图</w:t>
      </w:r>
    </w:p>
    <w:p>
      <w:r>
        <w:t>2.广东省2025年成人高考考生守则</w:t>
      </w:r>
    </w:p>
    <w:p>
      <w:r>
        <w:t>3.广东省2025年成人高考考生考试注意事项</w:t>
      </w:r>
    </w:p>
    <w:p>
      <w:r>
        <w:t>4.广东省2025年成人高校招生统一考试诚信考试承诺书</w:t>
      </w:r>
    </w:p>
    <w:p>
      <w:r>
        <w:t>5.广东省符合专升本报考条件的退役军人和普通高职（专科）毕业生“下基层”服务期满后接受成人本科教育招生实施办法（试行）</w:t>
      </w:r>
    </w:p>
    <w:p>
      <w:r>
        <w:t>6.残疾考生合理便利申请表</w:t>
      </w:r>
    </w:p>
    <w:p>
      <w:r>
        <w:t>广东省教育考试院</w:t>
      </w:r>
    </w:p>
    <w:p>
      <w:r>
        <w:t>2025年8月29日</w:t>
      </w:r>
    </w:p>
    <w:p>
      <w:r>
        <w:t>查阅附件</w:t>
      </w:r>
    </w:p>
    <w:p>
      <w:r>
        <w:t>相关解读：广东省成人高考报名系统操作流程（视频）</w:t>
      </w:r>
    </w:p>
    <w:p>
      <w:pPr>
        <w:pStyle w:val="Heading1"/>
      </w:pPr>
      <w:r>
        <w:t>附件及下载链接</w:t>
      </w:r>
    </w:p>
    <w:p>
      <w:hyperlink r:id="rId13">
        <w:r>
          <w:rPr>
            <w:color w:val="18548A"/>
          </w:rPr>
          <w:t>查阅附件</w:t>
        </w:r>
      </w:hyperlink>
    </w:p>
    <w:p>
      <w:r>
        <w:rPr>
          <w:sz w:val="16"/>
        </w:rPr>
        <w:t>https://eea.gd.gov.cn/attachment/0/591/591306/4770157.pdf</w:t>
      </w:r>
    </w:p>
    <w:p>
      <w:pPr>
        <w:pStyle w:val="Heading1"/>
      </w:pPr>
      <w:r>
        <w:t>正文相关链接</w:t>
      </w:r>
    </w:p>
    <w:p>
      <w:hyperlink r:id="rId14">
        <w:r>
          <w:rPr>
            <w:color w:val="18548A"/>
          </w:rPr>
          <w:t>广东省成人高考报名系统操作流程（视频）</w:t>
        </w:r>
      </w:hyperlink>
    </w:p>
    <w:p>
      <w:r>
        <w:t>https://eea.gd.gov.cn/zcjd/content/post_4770154.html</w:t>
      </w:r>
    </w:p>
    <w:p>
      <w:hyperlink r:id="rId15">
        <w:r>
          <w:rPr>
            <w:color w:val="18548A"/>
          </w:rPr>
          <w:t>查阅附件</w:t>
        </w:r>
      </w:hyperlink>
    </w:p>
    <w:p>
      <w:r>
        <w:t>https://eea.gd.gov.cn/attachment/0/591/591306/4765939.pdf</w:t>
      </w:r>
    </w:p>
    <w:p>
      <w:hyperlink r:id="rId16">
        <w:r>
          <w:rPr>
            <w:color w:val="18548A"/>
          </w:rPr>
          <w:t>查阅附件</w:t>
        </w:r>
      </w:hyperlink>
    </w:p>
    <w:p>
      <w:r>
        <w:t>https://eea.gd.gov.cn/attachment/0/591/591306/4765984.pdf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770157.html" TargetMode="External"/><Relationship Id="rId11" Type="http://schemas.openxmlformats.org/officeDocument/2006/relationships/hyperlink" Target="https://eea.gd.gov.cn/crgk/content/post_4765939.html" TargetMode="External"/><Relationship Id="rId12" Type="http://schemas.openxmlformats.org/officeDocument/2006/relationships/hyperlink" Target="https://eea.gd.gov.cn/tzgg/content/post_4765984.html" TargetMode="External"/><Relationship Id="rId13" Type="http://schemas.openxmlformats.org/officeDocument/2006/relationships/hyperlink" Target="https://eea.gd.gov.cn/attachment/0/591/591306/4770157.pdf" TargetMode="External"/><Relationship Id="rId14" Type="http://schemas.openxmlformats.org/officeDocument/2006/relationships/hyperlink" Target="https://eea.gd.gov.cn/zcjd/content/post_4770154.html" TargetMode="External"/><Relationship Id="rId15" Type="http://schemas.openxmlformats.org/officeDocument/2006/relationships/hyperlink" Target="https://eea.gd.gov.cn/attachment/0/591/591306/4765939.pdf" TargetMode="External"/><Relationship Id="rId16" Type="http://schemas.openxmlformats.org/officeDocument/2006/relationships/hyperlink" Target="https://eea.gd.gov.cn/attachment/0/591/591306/476598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