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关于公布我省2021年普通高校招生艺术类专业校考院校及专业的通知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https://szeb.sz.gov.cn/szzkw/zcwj/content/post_8968328.html</w:t>
        </w:r>
      </w:hyperlink>
    </w:p>
    <w:p/>
    <w:p>
      <w:r>
        <w:t>文号 ：粤招办普〔2020〕48号</w:t>
      </w:r>
    </w:p>
    <w:p>
      <w:r>
        <w:t>各地级以上市招生办公室（考试中心）、各有关高等学校：</w:t>
      </w:r>
    </w:p>
    <w:p>
      <w:r>
        <w:t>为让我省考生全面了解全国院校在我省艺术类校考专业情况，现根据各院校在教育部“艺考招生信息交互系统”上报情况，将2021年拟在我省招生的普通高校艺术类校考专业及考试科目予以公布（具体院校名单及专业见附件），公布内容仅供考生报考参考，具体报名方法、专业名称（含招考方向）、专业要求、考试科目、考试时间、录取原则等详见相关院校招生简章或章程。</w:t>
      </w:r>
    </w:p>
    <w:p>
      <w:r>
        <w:t>各院校要按照教育部和广东省招生办相关文件要求，认真制订本校艺术类专业招生考试管理规定，及时将本校艺术类专业招生的考试办法等相关内容在本校网站公告。未经广东省招生办备案同意，高等学校不得擅自在广东区域内组织艺术类专业校考；未经广东省招生办公布的校考专业不得在广东招收校考考生。各院校要按照《教育部办公厅关于做好2021年普通高校部分特殊类型招生工作的通知》（教学厅〔2020〕13号）和《关于印发广东省2021年普通高校艺术类专业考试招生办法的通知》（粤招办普〔2020〕45号）的要求，认真做好艺术类专业校考组考工作，确保艺术类专业校考安全有序顺利进行。</w:t>
      </w:r>
    </w:p>
    <w:p>
      <w:r>
        <w:t>请各地级以上市招生办公室（考试中心）及时将本通知转发至本辖区内各中学，告知相关考生做好备考准备。具体校考专业的报名办法、考试时间、地点和内容等以招生院校的公告为准，请考生务必及时登录招生院校网站等了解相关资讯，并向招生院校咨询相关事宜。</w:t>
      </w:r>
    </w:p>
    <w:p>
      <w:r>
        <w:t>附件：2021年普通高校艺术类校考专业一览表</w:t>
      </w:r>
    </w:p>
    <w:p>
      <w:r>
        <w:t>来源 : 广东省教育考试院</w:t>
      </w:r>
    </w:p>
    <w:p>
      <w:r>
        <w:t>附件：2021年普通高校艺术类校考专业一览表.pdf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附件：2021年普通高校艺术类校考专业一览表.pdf</w:t>
        </w:r>
      </w:hyperlink>
    </w:p>
    <w:p>
      <w:r>
        <w:rPr>
          <w:sz w:val="16"/>
        </w:rPr>
        <w:t>https://szeb.sz.gov.cn/attachment/0/971/971871/8968328.pdf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68328.html" TargetMode="External"/><Relationship Id="rId11" Type="http://schemas.openxmlformats.org/officeDocument/2006/relationships/hyperlink" Target="https://szeb.sz.gov.cn/attachment/0/971/971871/896832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