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关于广东省2025年普通高考准考证查询打印的公告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https://eea.gd.gov.cn/ptgk/content/post_4718249.html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https://eea.gd.gov.cn/tzgg/content/post_4718500.html</w:t>
        </w:r>
      </w:hyperlink>
    </w:p>
    <w:p/>
    <w:p>
      <w:r>
        <w:t>6月3日10时起，我省2025年普通高考考生准考证可自行打印。考生可通过以下三种方式打印、查询和下载2025年普通高等学校招生全国统一考试准考证：</w:t>
      </w:r>
    </w:p>
    <w:p>
      <w:r>
        <w:t>一、登录广东省普通高考报名系统（网址：https://pg.eeagd.edu.cn/ks）打印准考证。</w:t>
      </w:r>
    </w:p>
    <w:p>
      <w:r>
        <w:t>二、关注广东省教育考试院官方微信（ID：gdsksy），在页面底部选择“小程序”栏，点击“证书打印”栏目，选择“普通高等学校招生全国统一考试准考证”，通过考生号和密码登录即可获取准考证下载链接。</w:t>
      </w:r>
    </w:p>
    <w:p>
      <w:r>
        <w:t>三、通过百度APP搜索“广东省教育考试院”，打开“广东省教育考试院—智能小程序”，点击“证书打印”栏目，选择“高考准考证打印”，通过考生号和密码登录即可获取准考证下载链接。</w:t>
      </w:r>
    </w:p>
    <w:p>
      <w:r>
        <w:t>特别提醒：</w:t>
      </w:r>
    </w:p>
    <w:p>
      <w:r>
        <w:t>1.我省普通高考统一实行二次安检，分别在考点考试封闭区入口和考场入口各进行一次安检，其中考点考试封闭区入口安检通道配置智能安检门。</w:t>
      </w:r>
    </w:p>
    <w:p>
      <w:r>
        <w:t>2.考生进入考点考试封闭区前，应自行检查是否携带具有无线通信功能的设备（如手机、无线耳机、智能手表、智能手环、智能眼镜等）、电子存储记忆录放设备、考试相关资料（含有字迹的纸张、上一场次考试资料等），检查准考证是否有准考证内容以外字迹。如果有，应当在进入考点考试封闭区前取出并按要求存放（准考证如有涂改或书写字迹，需重新打印）。在考试过程中发现准考证正、反两面有涂改、书写或标记等，将按考试作弊处理。</w:t>
      </w:r>
    </w:p>
    <w:p>
      <w:r>
        <w:t>3.我省普通高考启用考场实时智能巡查系统，利用人工智能技术监控考试违规行为，请考生诚信应考。考试结束铃响后应立即停止作答，避免因延迟作答被取消考试成绩。</w:t>
      </w:r>
    </w:p>
    <w:p>
      <w:r>
        <w:t>4.请考生认真阅读并严格遵守准考证上考生须知等要求，同时结合考点考场位置、考试时间、天气及交通等情况，合理规划行程路线，留足入场安检时间。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18249.html" TargetMode="External"/><Relationship Id="rId11" Type="http://schemas.openxmlformats.org/officeDocument/2006/relationships/hyperlink" Target="https://eea.gd.gov.cn/tzgg/content/post_47185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