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我省2026年普通高考提前批非军检院校和教师专项艺体类开始投档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https://eea.gd.gov.cn/ptgk/content/post_4923886.html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https://eea.gd.gov.cn/zwgk/sjfb/tjsj/content/post_4924004.html</w:t>
        </w:r>
      </w:hyperlink>
    </w:p>
    <w:p/>
    <w:p>
      <w:r>
        <w:t>我省2026年提前批本科艺术类、体育类教师专项（含体育、音乐、美术与设计等3个类别）和提前批本科普通类非军检、面试院校（含历史、物理等2个类别）已完成投档，现公布投档情况。</w:t>
      </w:r>
    </w:p>
    <w:p>
      <w:r>
        <w:t>1.广东省2026年提前批本科教师专项体育类投档情况</w:t>
      </w:r>
    </w:p>
    <w:p>
      <w:r>
        <w:t>2.广东省2026年提前批本科教师专项音乐类统考投档情况</w:t>
      </w:r>
    </w:p>
    <w:p>
      <w:r>
        <w:t>3.广东省2026年提前批本科教师专项美术与设计类统考投档情况</w:t>
      </w:r>
    </w:p>
    <w:p>
      <w:r>
        <w:t>4.广东省2026年提前批本科普通类(历史)非军检、面试院校投档情况</w:t>
      </w:r>
    </w:p>
    <w:p>
      <w:r>
        <w:t>5.广东省2026年提前批本科普通类(物理)非军检、面试院校投档情况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1.广东省2026年提前批本科教师专项体育类投档情况</w:t>
        </w:r>
      </w:hyperlink>
    </w:p>
    <w:p>
      <w:r>
        <w:rPr>
          <w:sz w:val="16"/>
        </w:rPr>
        <w:t>https://eea.gd.gov.cn/attachment/0/619/619576/4923886.pdf</w:t>
      </w:r>
    </w:p>
    <w:p>
      <w:hyperlink r:id="rId13">
        <w:r>
          <w:rPr>
            <w:color w:val="18548A"/>
          </w:rPr>
          <w:t>2.广东省2026年提前批本科教师专项音乐类统考投档情况</w:t>
        </w:r>
      </w:hyperlink>
    </w:p>
    <w:p>
      <w:r>
        <w:rPr>
          <w:sz w:val="16"/>
        </w:rPr>
        <w:t>https://eea.gd.gov.cn/attachment/0/619/619577/4923886.pdf</w:t>
      </w:r>
    </w:p>
    <w:p>
      <w:hyperlink r:id="rId14">
        <w:r>
          <w:rPr>
            <w:color w:val="18548A"/>
          </w:rPr>
          <w:t>3.广东省2026年提前批本科教师专项美术与设计类统考投档情况</w:t>
        </w:r>
      </w:hyperlink>
    </w:p>
    <w:p>
      <w:r>
        <w:rPr>
          <w:sz w:val="16"/>
        </w:rPr>
        <w:t>https://eea.gd.gov.cn/attachment/0/619/619578/4923886.pdf</w:t>
      </w:r>
    </w:p>
    <w:p>
      <w:hyperlink r:id="rId15">
        <w:r>
          <w:rPr>
            <w:color w:val="18548A"/>
          </w:rPr>
          <w:t>4.广东省2026年提前批本科普通类(历史)非军检、面试院校投档情况</w:t>
        </w:r>
      </w:hyperlink>
    </w:p>
    <w:p>
      <w:r>
        <w:rPr>
          <w:sz w:val="16"/>
        </w:rPr>
        <w:t>https://eea.gd.gov.cn/attachment/0/619/619579/4923886.pdf</w:t>
      </w:r>
    </w:p>
    <w:p>
      <w:hyperlink r:id="rId16">
        <w:r>
          <w:rPr>
            <w:color w:val="18548A"/>
          </w:rPr>
          <w:t>5.广东省2026年提前批本科普通类(物理)非军检、面试院校投档情况</w:t>
        </w:r>
      </w:hyperlink>
    </w:p>
    <w:p>
      <w:r>
        <w:rPr>
          <w:sz w:val="16"/>
        </w:rPr>
        <w:t>https://eea.gd.gov.cn/attachment/0/619/619580/4923886.pdf</w:t>
      </w:r>
    </w:p>
    <w:p>
      <w:pPr>
        <w:pStyle w:val="Heading1"/>
      </w:pPr>
      <w:r>
        <w:t>正文相关链接</w:t>
      </w:r>
    </w:p>
    <w:p>
      <w:hyperlink r:id="rId17">
        <w:r>
          <w:rPr>
            <w:color w:val="18548A"/>
          </w:rPr>
          <w:t>1.广东省2026年提前批本科教师专项体育类投档情况</w:t>
        </w:r>
      </w:hyperlink>
    </w:p>
    <w:p>
      <w:r>
        <w:t>https://eea.gd.gov.cn/attachment/0/619/619576/4924004.pdf</w:t>
      </w:r>
    </w:p>
    <w:p>
      <w:hyperlink r:id="rId18">
        <w:r>
          <w:rPr>
            <w:color w:val="18548A"/>
          </w:rPr>
          <w:t>2.广东省2026年提前批本科教师专项音乐类统考投档情况</w:t>
        </w:r>
      </w:hyperlink>
    </w:p>
    <w:p>
      <w:r>
        <w:t>https://eea.gd.gov.cn/attachment/0/619/619577/4924004.pdf</w:t>
      </w:r>
    </w:p>
    <w:p>
      <w:hyperlink r:id="rId19">
        <w:r>
          <w:rPr>
            <w:color w:val="18548A"/>
          </w:rPr>
          <w:t>3.广东省2026年提前批本科教师专项美术与设计类统考投档情况</w:t>
        </w:r>
      </w:hyperlink>
    </w:p>
    <w:p>
      <w:r>
        <w:t>https://eea.gd.gov.cn/attachment/0/619/619578/4924004.pdf</w:t>
      </w:r>
    </w:p>
    <w:p>
      <w:hyperlink r:id="rId20">
        <w:r>
          <w:rPr>
            <w:color w:val="18548A"/>
          </w:rPr>
          <w:t>4.广东省2026年提前批本科普通类(历史)非军检、面试院校投档情况</w:t>
        </w:r>
      </w:hyperlink>
    </w:p>
    <w:p>
      <w:r>
        <w:t>https://eea.gd.gov.cn/attachment/0/619/619579/4924004.pdf</w:t>
      </w:r>
    </w:p>
    <w:p>
      <w:hyperlink r:id="rId21">
        <w:r>
          <w:rPr>
            <w:color w:val="18548A"/>
          </w:rPr>
          <w:t>5.广东省2026年提前批本科普通类(物理)非军检、面试院校投档情况</w:t>
        </w:r>
      </w:hyperlink>
    </w:p>
    <w:p>
      <w:r>
        <w:t>https://eea.gd.gov.cn/attachment/0/619/619580/4924004.pdf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23886.html" TargetMode="External"/><Relationship Id="rId11" Type="http://schemas.openxmlformats.org/officeDocument/2006/relationships/hyperlink" Target="https://eea.gd.gov.cn/zwgk/sjfb/tjsj/content/post_4924004.html" TargetMode="External"/><Relationship Id="rId12" Type="http://schemas.openxmlformats.org/officeDocument/2006/relationships/hyperlink" Target="https://eea.gd.gov.cn/attachment/0/619/619576/4923886.pdf" TargetMode="External"/><Relationship Id="rId13" Type="http://schemas.openxmlformats.org/officeDocument/2006/relationships/hyperlink" Target="https://eea.gd.gov.cn/attachment/0/619/619577/4923886.pdf" TargetMode="External"/><Relationship Id="rId14" Type="http://schemas.openxmlformats.org/officeDocument/2006/relationships/hyperlink" Target="https://eea.gd.gov.cn/attachment/0/619/619578/4923886.pdf" TargetMode="External"/><Relationship Id="rId15" Type="http://schemas.openxmlformats.org/officeDocument/2006/relationships/hyperlink" Target="https://eea.gd.gov.cn/attachment/0/619/619579/4923886.pdf" TargetMode="External"/><Relationship Id="rId16" Type="http://schemas.openxmlformats.org/officeDocument/2006/relationships/hyperlink" Target="https://eea.gd.gov.cn/attachment/0/619/619580/4923886.pdf" TargetMode="External"/><Relationship Id="rId17" Type="http://schemas.openxmlformats.org/officeDocument/2006/relationships/hyperlink" Target="https://eea.gd.gov.cn/attachment/0/619/619576/4924004.pdf" TargetMode="External"/><Relationship Id="rId18" Type="http://schemas.openxmlformats.org/officeDocument/2006/relationships/hyperlink" Target="https://eea.gd.gov.cn/attachment/0/619/619577/4924004.pdf" TargetMode="External"/><Relationship Id="rId19" Type="http://schemas.openxmlformats.org/officeDocument/2006/relationships/hyperlink" Target="https://eea.gd.gov.cn/attachment/0/619/619578/4924004.pdf" TargetMode="External"/><Relationship Id="rId20" Type="http://schemas.openxmlformats.org/officeDocument/2006/relationships/hyperlink" Target="https://eea.gd.gov.cn/attachment/0/619/619579/4924004.pdf" TargetMode="External"/><Relationship Id="rId21" Type="http://schemas.openxmlformats.org/officeDocument/2006/relationships/hyperlink" Target="https://eea.gd.gov.cn/attachment/0/619/619580/4924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