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关于广东省2023年普通高考体育术科统一考试缓考时间的通知</w:t>
      </w:r>
    </w:p>
    <w:p>
      <w:r>
        <w:rPr>
          <w:sz w:val="18"/>
        </w:rPr>
        <w:t>整理归属  广东省教育考试院</w:t>
      </w:r>
    </w:p>
    <w:p>
      <w:r>
        <w:rPr>
          <w:sz w:val="18"/>
        </w:rPr>
        <w:t>发布日期  2023-03-31</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https://eea.gd.gov.cn/ptgk/content/post_4146368.html</w:t>
        </w:r>
      </w:hyperlink>
    </w:p>
    <w:p>
      <w:r>
        <w:t xml:space="preserve">同文来源  </w:t>
      </w:r>
      <w:hyperlink r:id="rId11">
        <w:r>
          <w:rPr>
            <w:color w:val="18548A"/>
          </w:rPr>
          <w:t>https://eea.gd.gov.cn/tzgg/content/post_4146151.html</w:t>
        </w:r>
      </w:hyperlink>
    </w:p>
    <w:p/>
    <w:p>
      <w:r>
        <w:t>各地级以上市教育局、招生办公室（考试中心、考试院）：</w:t>
      </w:r>
    </w:p>
    <w:p>
      <w:r>
        <w:t>为做好我省今年普通高考体育术科统一考试缓考工作，现将有关事项通知如下：</w:t>
      </w:r>
    </w:p>
    <w:p>
      <w:r>
        <w:t>一、缓考时间、地点</w:t>
      </w:r>
    </w:p>
    <w:p>
      <w:r>
        <w:t>缓考时间：2023年4月8日至9日。</w:t>
      </w:r>
    </w:p>
    <w:p>
      <w:r>
        <w:t>缓考地点：广州体育学院（地址：广州市广州大道中1268号）。联系电话：020-38024685。</w:t>
      </w:r>
    </w:p>
    <w:p>
      <w:r>
        <w:t>缓考考生须于2023年4月3日12:00后登录广东省普高报名系统（网址：https://pg.eeagd.edu.cn/ks）查看考试时间并自行打印准考证。考生须按照考点要求，在规定时间内持身份证、准考证到考点检录，未按时检录的考生，按放弃考试处理。考生考试期间必须遵守考点公布的属地防疫规定。</w:t>
      </w:r>
    </w:p>
    <w:p>
      <w:r>
        <w:t>二、缓考考生名单</w:t>
      </w:r>
    </w:p>
    <w:p>
      <w:r>
        <w:t>根据《广东省2023年普通高等学校招生统一考试体育术科考试缓考名单（第一批至第九批）》，经省教育考试院与各有关地市招生主管部门及考点审查、复核，确认共132名考生符合缓考资格。</w:t>
      </w:r>
    </w:p>
    <w:p>
      <w:r>
        <w:t>体育术科缓考具体考生名单及相关安排和要求等请登录广州体育学院本科招生网（https://gtzs.gzsport.edu.cn）查阅相关公告。</w:t>
      </w:r>
    </w:p>
    <w:p>
      <w:r>
        <w:t>三、工作要求</w:t>
      </w:r>
    </w:p>
    <w:p>
      <w:r>
        <w:t>（一）缓考按《广东省2023年普通高等学校体育类专业招生报名及考试办法》相关要求执行。</w:t>
      </w:r>
    </w:p>
    <w:p>
      <w:r>
        <w:t>（二）各有关地市招生主管部门负责将本通知及时通知缓考考生。</w:t>
      </w:r>
    </w:p>
    <w:p>
      <w:r>
        <w:t>（三）参加体育术科缓考考生所在的市、县（市、区）招生办公室负责对考生进行考前安全教育、考试纪律教育和疫情防控教育，并采取有效措施，指定专人督促考生购买缓考期间的人身意外伤害保险（含往返交通），并告知考生和家长在本次体育术科缓考过程中可能存在的意外和风险，以保证考生考试期间的绝对安全，防范意外事故的发生。</w:t>
      </w:r>
    </w:p>
    <w:p>
      <w:r>
        <w:t>广东省招生委员会办公室</w:t>
      </w:r>
    </w:p>
    <w:p>
      <w:r>
        <w:t>2023年3月31日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146368.html" TargetMode="External"/><Relationship Id="rId11" Type="http://schemas.openxmlformats.org/officeDocument/2006/relationships/hyperlink" Target="https://eea.gd.gov.cn/tzgg/content/post_414615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