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我市开展2024年民办普高补录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2024-08-29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https://szeb.sz.gov.cn/szzkw/zkgg/zkxx/content/post_11530508.html</w:t>
        </w:r>
      </w:hyperlink>
    </w:p>
    <w:p/>
    <w:p>
      <w:r>
        <w:t>按照《深圳市教育局关于做好深圳市2024年高中阶段学校考试招生工作的通知》（深教〔2024〕59号）规定,民办普高在第二次划线录取结束后仍未完成招生计划的，可开展补录。经审核批准，现将目前仍有少量招生计划的民办普高公布如下。</w:t>
      </w:r>
    </w:p>
    <w:p>
      <w:r>
        <w:drawing>
          <wp:inline xmlns:a="http://schemas.openxmlformats.org/drawingml/2006/main" xmlns:pic="http://schemas.openxmlformats.org/drawingml/2006/picture">
            <wp:extent cx="6400800" cy="68323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55da7e1bfe0d7bb47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32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95340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e6e856b5a36a1b6db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53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考生可联系招生学校报名。招生学校地址、联系电话等信息，可通过市招考办印发的《深圳市2024年高中阶段学校招生简介》查询。</w:t>
      </w:r>
    </w:p>
    <w:p>
      <w:r>
        <w:t>补录期间，民办普高不得进行虚假宣传，不得误导考生，不得违背考生意愿强迫或变相强迫考生报考，不得以报名费、择校费等名义进行乱收费，不得超出规定的招生计划、招生范围进行招生。欢迎广大考生、家长、社会各界对招生录取工作进行监督。市招考办高中招生录取咨询投诉电话：82181999；电子邮箱：szzb-zk@sz.edu.cn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53050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