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2023年全国联招招生院校名单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2023-01-17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https://eea.gd.gov.cn/lhzs/content/post_4083210.html</w:t>
        </w:r>
      </w:hyperlink>
    </w:p>
    <w:p/>
    <w:p>
      <w:r>
        <w:t>本科招生院校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中国人民大学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清华大学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北京交通大学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北京航空航天大学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北方工业大学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北京化工大学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北京服装学院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北京建筑大学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中国农业大学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北京林业大学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首都医科大学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首都体育学院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北京外国语大学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北京第二外国语学院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北京语言大学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中国传媒大学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外交学院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北京体育大学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中央音乐学院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中国音乐学院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中央美术学院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中央戏剧学院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北京电影学院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北京舞蹈学院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中央民族大学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中国政法大学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中国矿业大学(北京)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中国石油大学(北京)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中国地质大学(北京)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北京联合大学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北京第二外国语学院中瑞酒店管理学院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中国科学院大学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北京大学医学部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中国民航大学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天津农学院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天津中医药大学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天津外国语大学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天津商业大学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天津财经大学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天津音乐学院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天津美术学院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天津城建大学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华北电力大学(保定)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河北农业大学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燕山大学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山西大学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太原理工大学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山西医科大学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山西师范大学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沈阳工业大学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沈阳航空航天大学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东北大学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大连海事大学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大连医科大学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辽宁中医药大学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东北财经大学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东北师范大学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黑龙江大学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哈尔滨工业大学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哈尔滨工程大学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东北林业大学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复旦大学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同济大学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上海交通大学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华东理工大学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上海理工大学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东华大学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上海应用技术大学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上海中医药大学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华东师范大学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上海外国语大学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上海财经大学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上海对外经贸大学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华东政法大学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上海体育学院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上海音乐学院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上海戏剧学院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上海工程技术大学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上海立信会计金融学院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上海电机学院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上海政法学院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上海第二工业大学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上海建桥学院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金陵科技学院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上海视觉艺术学院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上海纽约大学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苏州大学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南京航空航天大学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南京理工大学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中国矿业大学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常州大学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南京邮电大学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河海大学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南京林业大学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江苏大学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南京信息工程大学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南京农业大学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南京医科大学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南京艺术学院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常州工学院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扬州大学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南京审计大学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西交利物浦大学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昆山杜克大学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杭州电子科技大学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浙江工业大学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浙江海洋大学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杭州师范大学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湖州师范学院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绍兴文理学院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温州大学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浙江工商大学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嘉兴学院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中国美术学院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中国计量大学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宁波大学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浙江传媒学院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浙江树人学院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浙江外国语学院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浙江音乐学院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宁波诺丁汉大学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中国科学技术大学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合肥工业大学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安徽农业大学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安徽建筑大学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厦门大学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华侨大学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福建农林大学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集美大学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福建师范大学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闽江学院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武夷学院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宁德师范学院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泉州师范学院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闽南师范大学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厦门理工学院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龙岩学院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福建商学院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莆田学院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阳光学院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集美大学诚毅学院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福建江夏学院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中国海洋大学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中国石油大学(华东)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青岛理工大学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山东建筑大学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滨州医学院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山东财经大学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山东艺术学院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枣庄学院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烟台大学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山东外事职业大学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郑州大学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华中科技大学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中国地质大学(武汉)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湖北工业大学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武汉体育学院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湖北美术学院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武汉音乐学院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湖北经济学院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湘潭大学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湖南农业大学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广州城市理工学院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广州软件学院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广州华商学院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珠海科技学院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东莞理工城市学院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广州新华学院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北京师范大学—香港浸会大学联合国际学院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广东以色列理工学院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香港科技大学（广州）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北京师范大学(珠海校区)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广西大学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广西医科大学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广西艺术学院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海南大学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重庆交通大学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西南政法大学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四川美术学院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重庆工商大学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西南交通大学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四川农业大学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成都中医药大学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西南财经大学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四川音乐学院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贵州大学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遵义医科大学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云南师范大学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西北工业大学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西安电子科技大学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西安建筑科技大学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西安石油大学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长安大学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陕西师范大学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西北政法大学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兰州大学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预科招生院校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扬州大学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华侨大学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集美大学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福建医科大学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福建师范大学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山东中医药大学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成都中医药大学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云南师范大学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注：全国联招招生院校名单以2023年全国联招管理系统（学生端）公布的为准。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0832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