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2026年上半年（第77次）全国计算机等级考试成绩公布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https://szeb.sz.gov.cn/szzkw/qt/tzgg/content/post_12783616.html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https://szeb.sz.gov.cn/szzkw/zkgg/skxx/content/post_12783614.html</w:t>
        </w:r>
      </w:hyperlink>
    </w:p>
    <w:p/>
    <w:p>
      <w:r>
        <w:t>2026年上半年（第77次）全国计算机等级考试成绩已发布。考生可通过以下方式查询成绩：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83616.html" TargetMode="External"/><Relationship Id="rId11" Type="http://schemas.openxmlformats.org/officeDocument/2006/relationships/hyperlink" Target="https://szeb.sz.gov.cn/szzkw/zkgg/skxx/content/post_127836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