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《初中学考实施办法》答疑</w:t>
      </w:r>
    </w:p>
    <w:p>
      <w:r>
        <w:rPr>
          <w:sz w:val="18"/>
        </w:rPr>
        <w:t>整理归属  广东省教育考试院</w:t>
      </w:r>
    </w:p>
    <w:p>
      <w:r>
        <w:rPr>
          <w:sz w:val="18"/>
        </w:rPr>
        <w:t>发布日期  2018-07-27</w:t>
      </w:r>
    </w:p>
    <w:p>
      <w:r>
        <w:rPr>
          <w:sz w:val="18"/>
        </w:rPr>
        <w:t>来源  广东省教育考试院官网</w:t>
      </w:r>
    </w:p>
    <w:p>
      <w:r>
        <w:rPr>
          <w:sz w:val="18"/>
        </w:rPr>
        <w:t>栏目  政策解读</w:t>
      </w:r>
    </w:p>
    <w:p>
      <w:r>
        <w:rPr>
          <w:sz w:val="18"/>
        </w:rPr>
        <w:t>存档日期  2026-10-27</w:t>
      </w:r>
    </w:p>
    <w:p>
      <w:r>
        <w:t xml:space="preserve">原文链接  </w:t>
      </w:r>
      <w:hyperlink r:id="rId10">
        <w:r>
          <w:rPr>
            <w:color w:val="18548A"/>
          </w:rPr>
          <w:t>https://eea.gd.gov.cn/zcjd/content/post_1960755.html</w:t>
        </w:r>
      </w:hyperlink>
    </w:p>
    <w:p/>
    <w:p>
      <w:r>
        <w:t>《广东省教育厅关于初中学业水平考试的实施办法》（简称《初中学考实施办法》）已于昨日公布。今日，广东省教育考试院召开新闻通气会，相关负责人就记者提出的有关初中学考问题进行答疑。</w:t>
      </w:r>
    </w:p>
    <w:p>
      <w:r>
        <w:t>一、什么是初中学业水平考试？目前全省各地初中学考与中考均是合二为一吗？与过去的初中毕业生学业考试有何不同，主要功能是什么？</w:t>
      </w:r>
    </w:p>
    <w:p>
      <w:r>
        <w:t>答：初中学业水平考试（以下简称初中学考），是义务教育阶段的终结性考试，是根据国家《义务教育课程设置实验方案》和国家《义务教育课程标准》设置的，由地级以上市教育行政部门组织实施的考试。</w:t>
      </w:r>
    </w:p>
    <w:p>
      <w:r>
        <w:t>目前全省各地初中毕业生学业考试是学生毕业和升学两考合一的考试；在实际操作中，虽然也考虑了衡量学生毕业条件的因素，但更多考虑的是升学的因素和选拔的功能，大部分试题是以常模为参照的，主要属于选拔性招生考试。初中学考是以《课程标准》为参照的“水平考试”，强调更加严格按照国家《课程标准》命题，重点考查学生完成学业的情况，难度比初中毕业生学业考试有所降低，杜绝偏题、怪题，有利于减轻学生备考的负担和压力。初中学考具有多重功能，一是学生毕业和升学的基本依据；二是作为初中教育教学质量监测的参考指标；三是各级教育行政部门规范学校教育教学行为、促进学生全面健康发展的重要手段。</w:t>
      </w:r>
    </w:p>
    <w:p>
      <w:r>
        <w:t>二、从表面上看，全面设置考试科目似乎加大学生负担，如何厘清两者的关系？</w:t>
      </w:r>
    </w:p>
    <w:p>
      <w:r>
        <w:t>答：按教育部的要求，初中学考实行全科开考。全科开考可以引导学校开齐开足国家规定课程、引导学生认真学习国家规定的每门课程，避免发生严重偏科，避免“不考不教”，确保义务教育的基本质量。促进学生健康成长成才，逐步形成核心素养，适应未来社会发展的需要。</w:t>
      </w:r>
    </w:p>
    <w:p>
      <w:r>
        <w:t>全科开考不等于增加学生的学习压力。事实上与现行大部分地市的初中毕业生学业考试相比，只是多了音乐、美术和信息技术3门科目及理化生实验操作。增加这些科目的考生，将有利于纠正应付、挤占、停上音乐、美术等课程的现象，对学生全面发展有利。为防止过分加重学生负担，这次改革对初中学考进行了综合设计。</w:t>
      </w:r>
    </w:p>
    <w:p>
      <w:r>
        <w:t>一是要求突出能力与素养导向的命题方式。减少需要大量记忆和重复机械练习的内容，杜绝偏题、怪题。</w:t>
      </w:r>
    </w:p>
    <w:p>
      <w:r>
        <w:t>二是要求“学完即考”， 有些科目考试安排在初二进行，分散集中考试的压力。</w:t>
      </w:r>
    </w:p>
    <w:p>
      <w:r>
        <w:t>三是探索笔试、面试、口试、实验操作、技能测试等多种考试形式和方式。</w:t>
      </w:r>
    </w:p>
    <w:p>
      <w:r>
        <w:t>四是采用分数、等级等多种形式呈现成绩，克服分分计较、过度竞争。</w:t>
      </w:r>
    </w:p>
    <w:p>
      <w:r>
        <w:t>五是在高中阶段学校招生中，没有把所有的考试科目都作为高中阶段学校招生录取计分科目，允许学生在语文、数学、外语3科以及体育与健康科目之外，选择其他科目作为“录取计分科目”。没有纳入的考试成绩合格即可。</w:t>
      </w:r>
    </w:p>
    <w:p>
      <w:r>
        <w:t>六是要求初中学校对课程安排与教学实施进行相应改革，从源头上减轻学生学业负担和压力。</w:t>
      </w:r>
    </w:p>
    <w:p>
      <w:r>
        <w:t>七是拓宽和扩大中高职贯通的通道，增加初中毕业生直接升入高职院校的途径和方式，减少竞争压力。</w:t>
      </w:r>
    </w:p>
    <w:p>
      <w:r>
        <w:t>三、考试的科目及形式是哪些？</w:t>
      </w:r>
    </w:p>
    <w:p>
      <w:r>
        <w:t>答：按教育部的要求，实行全科开考。将国家《课程方案》规定的全部科目，包括语文、数学、外语、道德与法治、历史、地理、物理、化学、生物、体育与健康、音乐、美术、信息技术等科目全部列入考试科目。初中学考文化课考试以笔试为主，各科考试结合学科特点，探索与面试、口试、实践考察、实验操作和技能测试等相结合的方式，并可实行开卷、闭卷或开卷与闭卷相结合的考试方式，减少单纯记忆。力图通过改革，促进学校面向全体，促进教师改进教学方式，提高教育质量，减轻学生过重的课业负担，促进学生全面发展。</w:t>
      </w:r>
    </w:p>
    <w:p>
      <w:r>
        <w:t>四、初中学考成绩如何在招生录取中使用？</w:t>
      </w:r>
    </w:p>
    <w:p>
      <w:r>
        <w:t>答：《初中学考实施办法》提出除语文、数学、外语以及体育与健康4个科目之外，至少将道德与法治、历史、物理和化学作为高中阶段学校招生录取科目。鼓励将道德与法治、历史、地理、物理、化学和生物6个科目作为高中阶段学校招生录取科目。《初中学考实施办法》要求各市要根据夯实基础、文理兼顾、学科课程和活动课程平衡、负担适度、稳妥推进的原则，确定纳入高中阶段学校招生录取科目及其计分比例。具体实施办法由各地市制订。</w:t>
      </w:r>
    </w:p>
    <w:p>
      <w:r>
        <w:t>五、我省初中学考制度改革的时间和进度是怎么安排？ 2018年启动试点的市有哪些？9个科目全省组织命题，会从明年开始吗？</w:t>
      </w:r>
    </w:p>
    <w:p>
      <w:r>
        <w:t>答：按教育部的总体部署，结合我省实际，我省初中学考必须从2017年入学的初中一年级新生开始实施。目的是尽早改变过去的常模参照的选拔性考试，实行真正的标准参照的水平性考试。不过初中学考全面落实的时间，即初中学考所有科目开考时间及采用新的招生模式和机制（即实施依据初中学考和学生综合素质评价的高中阶段学校招生录取办法的改革）的时间，各市是不同的。我省采用的是试点先行的办法，也就是说2017年启动试点的市，从2017年入学的初中一年级新生开始全面实施初中学考，从2020年起开始实行新的招生模式和机制；2018年启动试点的市，从2018年入学的初中一年级新生开始全面实施初中学考，从2021年起实行新的招生模式和机制；其他市从2020年入学的初中一年级新生开始全面实施初中学考，从2023年开始实行新的招生模式和机制。</w:t>
      </w:r>
    </w:p>
    <w:p>
      <w:r>
        <w:t>2017年启动试点的市是汕头、韶关。2018年启动试点的市是广州、深圳、佛山、中山、东莞、湛江等。明年全省只组织地理和生物2个科目的初中学考命题，其他7科从2020年开始组织。</w:t>
      </w:r>
    </w:p>
    <w:p>
      <w:r>
        <w:t>六、正式发文稿和之前征求意见稿有什么不同的地方吗？</w:t>
      </w:r>
    </w:p>
    <w:p>
      <w:r>
        <w:t>答：正式发文稿针对公众对征求意见稿提出的合理意见建议作了充分的吸纳，主要是对容易产生误读误解的文字表述作了相应修改，使得文件框架结构更清晰、文字表述更严谨。</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cjd/content/post_196075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