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自主采购公告</w:t>
      </w:r>
    </w:p>
    <w:p>
      <w:r>
        <w:rPr>
          <w:sz w:val="18"/>
        </w:rPr>
        <w:t>整理归属  广东省教育考试院</w:t>
      </w:r>
    </w:p>
    <w:p>
      <w:r>
        <w:rPr>
          <w:sz w:val="18"/>
        </w:rPr>
        <w:t>发布日期  2021-05-08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https://eea.gd.gov.cn/tzgg/content/post_3278300.html</w:t>
        </w:r>
      </w:hyperlink>
    </w:p>
    <w:p/>
    <w:p>
      <w:r>
        <w:t>广东省教育考试院对中央空调通风系统一次性清洗消毒服务进行自主采购，欢迎符合资格条件的竞投供应商（以下简称竞投人）参加。</w:t>
      </w:r>
    </w:p>
    <w:p>
      <w:r>
        <w:t>一、项目名称：广东省教育考试院中央空调通风系统一次性清洗消毒服务项目</w:t>
      </w:r>
    </w:p>
    <w:p>
      <w:r>
        <w:t>二、项目预算：人民币7.5万元。</w:t>
      </w:r>
    </w:p>
    <w:p>
      <w:r>
        <w:t>三、项目内容及需求：详见用户采购需求书。</w:t>
      </w:r>
    </w:p>
    <w:p>
      <w:r>
        <w:t>四、竞投人资格：</w:t>
      </w:r>
    </w:p>
    <w:p>
      <w:r>
        <w:t>（一）竞投人具备《中华人民共和国政府采购法》第二十二条所规定的条件。</w:t>
      </w:r>
    </w:p>
    <w:p>
      <w:r>
        <w:t>（二）竞投人必须是具有独立承担民事责任能力的在中华人民共和国境内注册的法人，竞投时提交有效的企业法人营业执照（或事业法人登记证）副本复印件。</w:t>
      </w:r>
    </w:p>
    <w:p>
      <w:r>
        <w:t>（三）本项目不接受联合体竞投。</w:t>
      </w:r>
    </w:p>
    <w:p>
      <w:r>
        <w:t>五、竞标文件提交时间：2021年5月10日至2021年5月12日，每天上午9:00—11:30、 下午3:00—5:00（法定节假日除外）。竞标文件提交截止时间：2021年5月12日17:30。</w:t>
      </w:r>
    </w:p>
    <w:p>
      <w:r>
        <w:t>六、竞投文件递交地点：将密封的采购响应文件送达广东省教育考试院一楼收发室（联系电话：18922222387，地址：广州市天河区中山大道西69号）。</w:t>
      </w:r>
    </w:p>
    <w:p>
      <w:r>
        <w:t>七、开标时间：2021年5月13日15:00。</w:t>
      </w:r>
    </w:p>
    <w:p>
      <w:r>
        <w:t>八、开标地点：广东省教育考试院（广州市天河区中山大道西69号）。</w:t>
      </w:r>
    </w:p>
    <w:p>
      <w:r>
        <w:t>九、采购需求：请点击附件自行下载。</w:t>
      </w:r>
    </w:p>
    <w:p>
      <w:r>
        <w:t>附件：广东省教育考试院中央空调通风系统一次性清洗消毒服务项目需求书</w:t>
      </w:r>
    </w:p>
    <w:p>
      <w:r>
        <w:t>广东省教育考试院中央空调通风系统一次性清洗消毒服务项目采购需求.doc</w:t>
      </w:r>
    </w:p>
    <w:p>
      <w:pPr>
        <w:pStyle w:val="Heading1"/>
      </w:pPr>
      <w:r>
        <w:t>附件及下载链接</w:t>
      </w:r>
    </w:p>
    <w:p>
      <w:hyperlink r:id="rId11">
        <w:r>
          <w:rPr>
            <w:color w:val="18548A"/>
          </w:rPr>
          <w:t>广东省教育考试院中央空调通风系统一次性清洗消毒服务项目采购需求.doc</w:t>
        </w:r>
      </w:hyperlink>
    </w:p>
    <w:p>
      <w:r>
        <w:rPr>
          <w:sz w:val="16"/>
        </w:rPr>
        <w:t>https://eea.gd.gov.cn/attachment/0/420/420396/3278300.doc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278300.html" TargetMode="External"/><Relationship Id="rId11" Type="http://schemas.openxmlformats.org/officeDocument/2006/relationships/hyperlink" Target="https://eea.gd.gov.cn/attachment/0/420/420396/327830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