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关于新高考改革下“走班制”的思考</w:t>
      </w:r>
    </w:p>
    <w:p>
      <w:r>
        <w:rPr>
          <w:sz w:val="18"/>
        </w:rPr>
        <w:t>整理归属  广东省教育考试院</w:t>
      </w:r>
    </w:p>
    <w:p>
      <w:r>
        <w:rPr>
          <w:sz w:val="18"/>
        </w:rPr>
        <w:t>发布日期  2019-04-25</w:t>
      </w:r>
    </w:p>
    <w:p>
      <w:r>
        <w:rPr>
          <w:sz w:val="18"/>
        </w:rPr>
        <w:t>来源  广东省教育考试院</w:t>
      </w:r>
    </w:p>
    <w:p>
      <w:r>
        <w:rPr>
          <w:sz w:val="18"/>
        </w:rPr>
        <w:t>栏目  新高考改革</w:t>
      </w:r>
    </w:p>
    <w:p>
      <w:r>
        <w:rPr>
          <w:sz w:val="18"/>
        </w:rPr>
        <w:t>存档日期  2026-10-27</w:t>
      </w:r>
    </w:p>
    <w:p>
      <w:r>
        <w:t xml:space="preserve">原文链接  </w:t>
      </w:r>
      <w:hyperlink r:id="rId10">
        <w:r>
          <w:rPr>
            <w:color w:val="18548A"/>
          </w:rPr>
          <w:t>https://eea.gd.gov.cn/index/xgkgg/content/post_2283770.html</w:t>
        </w:r>
      </w:hyperlink>
    </w:p>
    <w:p>
      <w:r>
        <w:t xml:space="preserve">同文来源  </w:t>
      </w:r>
      <w:hyperlink r:id="rId11">
        <w:r>
          <w:rPr>
            <w:color w:val="18548A"/>
          </w:rPr>
          <w:t>https://eea.gd.gov.cn/zcjd/content/post_2283769.html</w:t>
        </w:r>
      </w:hyperlink>
    </w:p>
    <w:p/>
    <w:p>
      <w:r>
        <w:t>在新高考改革的指导下，2021届有了一个新名词——“走班制”。“走班制”对课程安排、教师任课、教学评价、班级管理等方面都产生了重大挑战，但在人才培养方面也有不少优点，主要体现在有以下三个方面。</w:t>
      </w:r>
    </w:p>
    <w:p>
      <w:r>
        <w:t>一、减轻学生学业负担。广东高考改革方案公布后，学生不再纠结，不再苦恼，能将主要精力放在选科上，而不需要九科都应付，最大程度减轻了学业负担。</w:t>
      </w:r>
    </w:p>
    <w:p>
      <w:r>
        <w:t>二、“走班制”能促进不同选科学生相互学习、思维碰撞。不同选科组合的学生思维习惯很不同，走班制下不同选科组合的学生融合在一个班里，是一个挑战，但也带来相互学习、思维碰撞的惊喜。比如说举行辩论赛，文科学生心思非常细致，会对辩题的句子进行咬文嚼字性的分析，而理科的学生思维非常严密，会举例论证质疑。同理，在平时的学习中，文科学生在审题的细心、书写的工整、练习册错题的整理、知识系统性提纲的罗列等方面树立起一个很好的榜样；而理科学生，则在问题的理性分析、表达的大胆活泼、陈述问题的逻辑清晰、学习的拼命勤奋等方面影响文科学生。以往的文科类班级中，数学一直是弱点，导致学生潜意识里总会自认为数学不如理科生，而理科学生的融入很大程度上会影响文科生数学的学习积极性。同理，理科生的语文和英语相对文科生弱，而文科生的融入也会带动理科生语文和英语的进步。</w:t>
      </w:r>
    </w:p>
    <w:p>
      <w:r>
        <w:t>三、“走班制”彰显了学生的主体地位。“走班制”保证了学生选课的自主权，最大程度激发学生的学习兴趣，充分调动了学生学习积极性。同时任课教师也可以根据学生的学习基础与学习接受能力、兴趣爱好与特长，确定教学方式，符合“因材施教”的原则。与行政班教学不同，在走班制形式下，学生每节课下课后，总在更换教室，更换新的学习伙伴。这种上课方式竟间接起到了“提神”的作用。课间5分钟不同教室地跑，也能达到锻炼身体的效果；进入新的教室遇到新的同桌，还有种小别重逢的喜悦。</w:t>
      </w:r>
    </w:p>
    <w:p>
      <w:r>
        <w:t>新高考带来新理念，新理念带来新做法，学校需要在新认识基础上，对国家人才培养有新思考，积极构建新作为的措施。首先，学校要组织全体老师学习高考新方案，加大研究的力度，形成自己特色的校本决策；其次，学校要着力建立走班制科学而高效的管理模式和评价体系；再者，学校要整合社团、研究性学习的管理及引导，做好学生兴趣及人生规划指导，完善校本课程，做好三年课程、课时、人员统筹，实现资源效率最大化。</w:t>
      </w:r>
    </w:p>
    <w:p>
      <w:r>
        <w:t>政策链接：广东省人民政府关于印发广东省深化普通高校考试招生制度综合改革实施方案的通知</w:t>
      </w:r>
    </w:p>
    <w:p>
      <w:pPr>
        <w:pStyle w:val="Heading1"/>
      </w:pPr>
      <w:r>
        <w:t>正文相关链接</w:t>
      </w:r>
    </w:p>
    <w:p>
      <w:hyperlink r:id="rId12">
        <w:r>
          <w:rPr>
            <w:color w:val="18548A"/>
          </w:rPr>
          <w:t>广东省人民政府关于印发广东省深化普通高校考试招生制度综合改革实施方案的通知</w:t>
        </w:r>
      </w:hyperlink>
    </w:p>
    <w:p>
      <w:r>
        <w:t>https://eea.gd.gov.cn/news/content/post_2282164.html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index/xgkgg/content/post_2283770.html" TargetMode="External"/><Relationship Id="rId11" Type="http://schemas.openxmlformats.org/officeDocument/2006/relationships/hyperlink" Target="https://eea.gd.gov.cn/zcjd/content/post_2283769.html" TargetMode="External"/><Relationship Id="rId12" Type="http://schemas.openxmlformats.org/officeDocument/2006/relationships/hyperlink" Target="https://eea.gd.gov.cn/news/content/post_228216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