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关于推迟我省2022年高职院校五年一贯制单独招生考试工作的通告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https://szeb.sz.gov.cn/szzkw/zkgg/zkxx/content/post_9692215.html</w:t>
        </w:r>
      </w:hyperlink>
    </w:p>
    <w:p/>
    <w:p>
      <w:r>
        <w:t>鉴于当前我省的疫情发展情况，为切实保障广大义务教育阶段未成年考生和涉考人员的健康安全，经研究，决定将原定于4月16日举行的2022年高职院校五年一贯制单独招生全省文化课统一考试以及4月16日前后各招生院校单独组织的术科考试推迟进行，具体时间视疫情情况另行通知。</w:t>
      </w:r>
    </w:p>
    <w:p>
      <w:r>
        <w:t>广东省招生委员会办公室</w:t>
      </w:r>
    </w:p>
    <w:p>
      <w:r>
        <w:t>2022年4月11日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6922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