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广东省2026年重点高校招生专项计划录取考生名单公示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2026-08-03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招考公示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https://eea.gd.gov.cn/zwgk_zkgs/content/post_4936951.html</w:t>
        </w:r>
      </w:hyperlink>
    </w:p>
    <w:p/>
    <w:p>
      <w:r>
        <w:t>根据教育部阳光高考的有关要求，现公示广东省2026年重点高校招生专项计划（含高校专项计划和地方专项计划）录取考生名单，公示期10天。</w:t>
      </w:r>
    </w:p>
    <w:p>
      <w:r>
        <w:t>如对公示名单有异议，请向省招办反映。联系电话：020-62833628。</w:t>
      </w:r>
    </w:p>
    <w:p>
      <w:r>
        <w:t>附件：</w:t>
      </w:r>
    </w:p>
    <w:p>
      <w:r>
        <w:t>1.广东省2026年高校专项计划录取考生名单</w:t>
      </w:r>
    </w:p>
    <w:p>
      <w:r>
        <w:t>2.广东省2026年地方专项计划录取考生名单</w:t>
      </w:r>
    </w:p>
    <w:p>
      <w:r>
        <w:t>广东省招生委员会办公室</w:t>
      </w:r>
    </w:p>
    <w:p>
      <w:r>
        <w:t>2026年8月3日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1.广东省2026年高校专项计划录取考生名单</w:t>
        </w:r>
      </w:hyperlink>
    </w:p>
    <w:p>
      <w:r>
        <w:rPr>
          <w:sz w:val="16"/>
        </w:rPr>
        <w:t>https://eea.gd.gov.cn/attachment/0/621/621204/4936951.pdf</w:t>
      </w:r>
    </w:p>
    <w:p>
      <w:hyperlink r:id="rId12">
        <w:r>
          <w:rPr>
            <w:color w:val="18548A"/>
          </w:rPr>
          <w:t>2.广东省2026年地方专项计划录取考生名单</w:t>
        </w:r>
      </w:hyperlink>
    </w:p>
    <w:p>
      <w:r>
        <w:rPr>
          <w:sz w:val="16"/>
        </w:rPr>
        <w:t>https://eea.gd.gov.cn/attachment/0/621/621205/4936951.pdf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zkgs/content/post_4936951.html" TargetMode="External"/><Relationship Id="rId11" Type="http://schemas.openxmlformats.org/officeDocument/2006/relationships/hyperlink" Target="https://eea.gd.gov.cn/attachment/0/621/621204/4936951.pdf" TargetMode="External"/><Relationship Id="rId12" Type="http://schemas.openxmlformats.org/officeDocument/2006/relationships/hyperlink" Target="https://eea.gd.gov.cn/attachment/0/621/621205/493695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