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关于广东省普通高考英语听说考试第二节角色扮演试题呈现形式优化的通知</w:t>
      </w:r>
    </w:p>
    <w:p>
      <w:r>
        <w:rPr>
          <w:sz w:val="18"/>
        </w:rPr>
        <w:t>整理归属  广东省教育考试院</w:t>
      </w:r>
    </w:p>
    <w:p>
      <w:r>
        <w:rPr>
          <w:sz w:val="18"/>
        </w:rPr>
        <w:t>发布日期  2023-01-16</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https://eea.gd.gov.cn/tzgg/content/post_4082376.html</w:t>
        </w:r>
      </w:hyperlink>
    </w:p>
    <w:p>
      <w:r>
        <w:t>原文含视频。Word和PDF保留静态正文及视频观看链接，未把视频转录成文字。</w:t>
      </w:r>
    </w:p>
    <w:p/>
    <w:p>
      <w:r>
        <w:t>各地级以上市教育局，广东实验中学、华南师范大学附属中学：</w:t>
      </w:r>
    </w:p>
    <w:p>
      <w:r>
        <w:t>为更好考查考生的英语听说能力，优化英语听说考试对我省高中英语教学的引导作用，经研究决定，从2023年起，广东省普通高考英语听说考试第二节角色扮演（Part B Role Play）的试题呈现形式将做出部分优化：由“看视频听录音”调整为“直接听录音”，3秒倒计时后直接播放录音，其余不变。优化部分的示例详见附件。请各单位通知到考生并做好宣传。</w:t>
      </w:r>
    </w:p>
    <w:p>
      <w:r>
        <w:t>附件：示例</w:t>
      </w:r>
    </w:p>
    <w:p>
      <w:r>
        <w:t>广东省教育考试院</w:t>
      </w:r>
    </w:p>
    <w:p>
      <w:r>
        <w:t>2023年1月16日</w:t>
      </w:r>
    </w:p>
    <w:p>
      <w:pPr>
        <w:pStyle w:val="Heading1"/>
      </w:pPr>
      <w:r>
        <w:t>正文相关链接</w:t>
      </w:r>
    </w:p>
    <w:p>
      <w:hyperlink r:id="rId11">
        <w:r>
          <w:rPr>
            <w:color w:val="18548A"/>
          </w:rPr>
          <w:t>视频 1 LD 观看链接</w:t>
        </w:r>
      </w:hyperlink>
    </w:p>
    <w:p>
      <w:r>
        <w:t>https://gdvideo.southcn.com/dfaa7ba0958e71eda08c6732a78f0102/2d187a424924445faa9b713e167e61e8-5719e12efe3ddc9e29b3e152c0fd0d48-ld.mp4</w:t>
      </w:r>
    </w:p>
    <w:p>
      <w:hyperlink r:id="rId12">
        <w:r>
          <w:rPr>
            <w:color w:val="18548A"/>
          </w:rPr>
          <w:t>视频 1 SD 观看链接</w:t>
        </w:r>
      </w:hyperlink>
    </w:p>
    <w:p>
      <w:r>
        <w:t>https://gdvideo.southcn.com/dfaa7ba0958e71eda08c6732a78f0102/2d187a424924445faa9b713e167e61e8-4f823d1b085e39874b5b022639c66f8f-sd.mp4</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82376.html" TargetMode="External"/><Relationship Id="rId11" Type="http://schemas.openxmlformats.org/officeDocument/2006/relationships/hyperlink" Target="https://gdvideo.southcn.com/dfaa7ba0958e71eda08c6732a78f0102/2d187a424924445faa9b713e167e61e8-5719e12efe3ddc9e29b3e152c0fd0d48-ld.mp4" TargetMode="External"/><Relationship Id="rId12" Type="http://schemas.openxmlformats.org/officeDocument/2006/relationships/hyperlink" Target="https://gdvideo.southcn.com/dfaa7ba0958e71eda08c6732a78f0102/2d187a424924445faa9b713e167e61e8-4f823d1b085e39874b5b022639c66f8f-sd.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