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李强主持召开国务院第三次全体会议讨论《政府工作报告》稿  对做好开年工作进行动员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2024-02-19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https://eea.gd.gov.cn/news/content/post_4364452.html</w:t>
        </w:r>
      </w:hyperlink>
    </w:p>
    <w:p/>
    <w:p>
      <w:r>
        <w:t>新华社北京2月18日电 国务院总理李强2月18日主持召开国务院第三次全体会议，讨论拟提请十四届全国人大二次会议审议的政府工作报告，并对做好开年工作进行动员。</w:t>
      </w:r>
    </w:p>
    <w:p>
      <w:r>
        <w:t>李强指出，向全国人民代表大会报告工作，是国务院的法定职责，形成一份高质量的政府工作报告，对于凝聚各方共识和力量具有重要作用。要积极回应社会关切，充分听取各方面意见，进一步把报告修改好。</w:t>
      </w:r>
    </w:p>
    <w:p>
      <w:r>
        <w:t>李强指出，本届政府履职之初，就旗帜鲜明提出要当好贯彻党中央决策部署的执行者、行动派、实干家。过去一年，在以习近平同志为核心的党中央坚强领导下，国务院牢牢把握这一定位，扎实推进各项工作。无论是在今年工作中，还是在本届政府的整个任期中，都必须坚定不移践行这一定位，并在履职尽责中不断丰富实践内涵、实现新的提升。</w:t>
      </w:r>
    </w:p>
    <w:p>
      <w:r>
        <w:t>李强强调，一年之计在于春。春节假期已过，国务院各部门要按照中央经济工作会议的部署，迅速进入工作状态，抓紧抓实各项工作，奋力推动高质量发展取得新成效。一要坚定信心、鼓足干劲，进一步提振干事创业的精气神，以饱满的工作热情投入到工作中，把解决群众和企业关心的实际问题作为打开工作局面的突破口，多做有利于提振信心和预期的事，保持政策制定和执行的一致性稳定性，以务实有力的行动来提振全社会的信心。二要实干为先、只争朝夕，牢固树立真抓实干的导向，切实将“时时放心不下”的责任感转化为“事事心中有底”的行动力，奋力抢抓工作先机，力争各项工作尽快取得实效，以实干实绩取信于民，确保最终效果符合党中央决策意图。三要事不避难、攻坚克难，按照系统观念深入谋划和推进工作，坚持用改革的办法解决前进中的问题，勇于打破思维定势和路径依赖，不断增强工作的创造性引领性，全力推动矛盾问题解决。四要提升效能、强化合力，进一步增强全局意识、大局观念，主动跨前一步抓工作，用好宏观政策取向一致性评估机制，完善政务服务“高效办成一件事”机制，建立健全推进落实闭环管理机制，不断提高整体行政效能。</w:t>
      </w:r>
    </w:p>
    <w:p>
      <w:r>
        <w:t>国务院全体会议组成人员出席会议，有关部门、单位负责人列席会议。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6445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