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我省2022年专科批次征集志愿温馨提醒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https://eea.gd.gov.cn/tzgg/content/post_3989223.html</w:t>
        </w:r>
      </w:hyperlink>
    </w:p>
    <w:p/>
    <w:p>
      <w:r>
        <w:t>截至8月5日，我省2022年高考专科批次录取工作基本完成，预计6日进行专科批次征集志愿工作。省教育考试院将于8月6日公布专科批次征集志愿具体要求及详细计划，请考生密切留意省教育考试院官网、官微，及时查看相关信息。</w:t>
      </w:r>
    </w:p>
    <w:p>
      <w:r>
        <w:t>广东省教育考试院</w:t>
      </w:r>
    </w:p>
    <w:p>
      <w:r>
        <w:t>2022年8月5日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892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