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关于《广东省2022年普通高校招生本科院校征集志愿招生计划表》更正的通知</w:t>
      </w:r>
    </w:p>
    <w:p>
      <w:r>
        <w:rPr>
          <w:sz w:val="18"/>
        </w:rPr>
        <w:t>整理归属  广东省教育考试院</w:t>
      </w:r>
    </w:p>
    <w:p>
      <w:r>
        <w:rPr>
          <w:sz w:val="18"/>
        </w:rPr>
        <w:t>发布日期  2022-07-24</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https://eea.gd.gov.cn/tzgg/content/post_3979693.html</w:t>
        </w:r>
      </w:hyperlink>
    </w:p>
    <w:p/>
    <w:p>
      <w:r>
        <w:t>各地级以上市招生办公室（考试中心、考试院）：</w:t>
      </w:r>
    </w:p>
    <w:p>
      <w:r>
        <w:t>因广州大学普通类（历史）213组的306经济学专业及普通类（物理）201组的369信息安全专业、202组的301统计学专业已完成招生计划，不参加2022年本科批次征集志愿。现对《广东省2022年普通高校招生本科院校征集志愿招生计划表》广州大学征集计划内容作如下更正：</w:t>
      </w:r>
    </w:p>
    <w:p>
      <w:r>
        <w:drawing>
          <wp:inline xmlns:a="http://schemas.openxmlformats.org/drawingml/2006/main" xmlns:pic="http://schemas.openxmlformats.org/drawingml/2006/picture">
            <wp:extent cx="6400800" cy="3046406"/>
            <wp:docPr id="1" name="Picture 1"/>
            <wp:cNvGraphicFramePr>
              <a:graphicFrameLocks noChangeAspect="1"/>
            </wp:cNvGraphicFramePr>
            <a:graphic>
              <a:graphicData uri="http://schemas.openxmlformats.org/drawingml/2006/picture">
                <pic:pic>
                  <pic:nvPicPr>
                    <pic:cNvPr id="0" name="ea3d436a5c407ec1de4a017a.jpg"/>
                    <pic:cNvPicPr/>
                  </pic:nvPicPr>
                  <pic:blipFill>
                    <a:blip r:embed="rId11"/>
                    <a:stretch>
                      <a:fillRect/>
                    </a:stretch>
                  </pic:blipFill>
                  <pic:spPr>
                    <a:xfrm>
                      <a:off x="0" y="0"/>
                      <a:ext cx="6400800" cy="3046406"/>
                    </a:xfrm>
                    <a:prstGeom prst="rect"/>
                  </pic:spPr>
                </pic:pic>
              </a:graphicData>
            </a:graphic>
          </wp:inline>
        </w:drawing>
      </w:r>
    </w:p>
    <w:p>
      <w:r>
        <w:t>已填报了以上院校专业组或专业志愿的考生请及时更改相关志愿信息。各地市请及时通知相关考生修改并重新填报志愿。</w:t>
      </w:r>
    </w:p>
    <w:p>
      <w:r>
        <w:t>广东省招生委员会办公室</w:t>
      </w:r>
    </w:p>
    <w:p>
      <w:r>
        <w:t>2022年7月24日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3979693.html" TargetMode="External"/><Relationship Id="rId1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