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广东省教育考试院办公楼视频监控维保服务项目询价公告</w:t>
      </w:r>
    </w:p>
    <w:p>
      <w:r>
        <w:rPr>
          <w:sz w:val="18"/>
        </w:rPr>
        <w:t>整理归属  广东省教育考试院</w:t>
      </w:r>
    </w:p>
    <w:p>
      <w:r>
        <w:rPr>
          <w:sz w:val="18"/>
        </w:rPr>
        <w:t>发布日期  2026-03-18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https://eea.gd.gov.cn/zfcg/content/post_4871251.html</w:t>
        </w:r>
      </w:hyperlink>
    </w:p>
    <w:p>
      <w:r>
        <w:t xml:space="preserve">同文来源  </w:t>
      </w:r>
      <w:hyperlink r:id="rId11">
        <w:r>
          <w:rPr>
            <w:color w:val="18548A"/>
          </w:rPr>
          <w:t>https://eea.gd.gov.cn/news/content/post_4871472.html</w:t>
        </w:r>
      </w:hyperlink>
    </w:p>
    <w:p/>
    <w:p>
      <w:r>
        <w:t>广东省教育考试院办公楼视频监控维保服务项目（项目编号：YKY20260301014）现进行询价采购，诚邀符合资格条件的供应商参与报价。有关事项公告如下：</w:t>
      </w:r>
    </w:p>
    <w:p>
      <w:r>
        <w:t>一、项目名称</w:t>
      </w:r>
    </w:p>
    <w:p>
      <w:r>
        <w:t>广东省教育考试院办公楼视频监控维保服务项目。</w:t>
      </w:r>
    </w:p>
    <w:p>
      <w:r>
        <w:t>二、项目预算：人民币20万元（¥200,000.00）</w:t>
      </w:r>
    </w:p>
    <w:p>
      <w:r>
        <w:t>三、项目概况</w:t>
      </w:r>
    </w:p>
    <w:p>
      <w:r>
        <w:t>委托服务供应商实施约定区域范围内的视频监控系统（包括视频系统设备安装、拆移、设试）项目的调试与维护工作，由服务供应商负责视频系统项目现场的勘测、安装、设备调试、维护等工作，服务供应商确保甲方整个闭路（视频）监控系统能够稳定运行、出现故障时可以得到及时修复，确保视频监控系统无障碍正常运行。单次服务更换材料和设备300元内由服务供应商全包，超出300元的，由甲方另外支付给服务供应商。</w:t>
      </w:r>
    </w:p>
    <w:p>
      <w:r>
        <w:t>具体需求详见询价文件。</w:t>
      </w:r>
    </w:p>
    <w:p>
      <w:r>
        <w:t>四、服务期限</w:t>
      </w:r>
    </w:p>
    <w:p>
      <w:r>
        <w:t>项目服务期限为三年，以合同实际签订日期为准。</w:t>
      </w:r>
    </w:p>
    <w:p>
      <w:r>
        <w:t>五、报价人资格条件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（五）具有中国安全防范产品行业协会(中安协)颁发的《安防工程企业设计施工维护能力评价证书》三级或以上。</w:t>
      </w:r>
    </w:p>
    <w:p>
      <w:r>
        <w:t>（六）本项目不接受联合体投标，不允许分包。</w:t>
      </w:r>
    </w:p>
    <w:p>
      <w:r>
        <w:t>六、评审办法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七、询价报名时间及要求</w:t>
      </w:r>
    </w:p>
    <w:p>
      <w:r>
        <w:t>符合资格的供应商应当在2026年3月23日（星期一）11:30（北京时间）前，将报名资料（营业执照、中安协颁发的《安防工程企业设计施工维护能力评价证书》的扫描件，以及联系人信息与联系方式等资料）发送至邮箱gdsksy@eeagd.edu.cn，不收报名费。报名成功后，采购人将于报名截止后统一发送询价文件至报名邮箱。</w:t>
      </w:r>
    </w:p>
    <w:p>
      <w:r>
        <w:t>八、投标文件提交时间</w:t>
      </w:r>
    </w:p>
    <w:p>
      <w:r>
        <w:t>（一）投标文件提交时间和截止时间</w:t>
      </w:r>
    </w:p>
    <w:p>
      <w:r>
        <w:t>投标文件提交时间：2026年3月27日上午9:30-10:30（注：2026年3月27日上午9:30开始接收投标文件）。投标文件递交截止时间：2026年3月27日上午10:30。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九、询价结果公布时间：2026年3月底。</w:t>
      </w:r>
    </w:p>
    <w:p>
      <w:r>
        <w:t>十、联系人及联系电话：梁老师 020-38627732。</w:t>
      </w:r>
    </w:p>
    <w:p>
      <w:r>
        <w:t>广东省教育考试院办公室</w:t>
      </w:r>
    </w:p>
    <w:p>
      <w:r>
        <w:t>2026年3月18日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871251.html" TargetMode="External"/><Relationship Id="rId11" Type="http://schemas.openxmlformats.org/officeDocument/2006/relationships/hyperlink" Target="https://eea.gd.gov.cn/news/content/post_48714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