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深圳市招生考试办公室关于转发广东省2025年普通高等学校体育类专业招生报名及考试办法的通知</w:t>
      </w:r>
    </w:p>
    <w:p>
      <w:r>
        <w:rPr>
          <w:sz w:val="18"/>
        </w:rPr>
        <w:t>整理归属  深圳市招生考试办公室</w:t>
      </w:r>
    </w:p>
    <w:p>
      <w:r>
        <w:rPr>
          <w:sz w:val="18"/>
        </w:rPr>
        <w:t>发布日期  2024-10-24</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https://szeb.sz.gov.cn/szzkw/zkgg/gkxx/content/post_11660616.html</w:t>
        </w:r>
      </w:hyperlink>
    </w:p>
    <w:p/>
    <w:p>
      <w:r>
        <w:t>各区（大鹏新区、深汕特别合作区）教育行政部门，各有关高中学校，各社会报名点：</w:t>
      </w:r>
    </w:p>
    <w:p>
      <w:r>
        <w:t>为做好我市2025年普通高校体育类专业招生报名及考试工作，现将广东省招生委员会办公室《关于印发广东省2025年普通高校体育类专业招生报名及考试办法》（粤招办普〔2024〕45号）转发给你们，结合我市实际，现将有关事项通知如下：</w:t>
      </w:r>
    </w:p>
    <w:p>
      <w:r>
        <w:t>一、各学校要按照《深圳市招生考试委员会关于做好我市2025年普通高校招生统一考试报名工作的通知》（深招考委〔2024〕4号）有关要求做好考生的报名工作。报名时间为2024年11月1日至10日，凡报名参加体育类专业省统考的考生，均需在报名系统上选填体育类考生对应项目信息点。体育类专业省统考考试费与高考文化课考试费一同交纳，实行网上交费。</w:t>
      </w:r>
    </w:p>
    <w:p>
      <w:r>
        <w:t>二、各学校要加强领导，做好宣传，广泛利用学校微信公众号、校园网站、宣传栏、广播和集会等方式，切实加强对考生诚信考试宣传教育，坚决杜绝舞弊案件的发生，确保我市普通高考体育考试工作的顺利进行。</w:t>
      </w:r>
    </w:p>
    <w:p>
      <w:r>
        <w:t>三、考前，各学校要对考生进行考前安全教育、考试纪律教育，采取有效措施，确保考生赴考及考试期间的安全，防范意外事故的发生。</w:t>
      </w:r>
    </w:p>
    <w:p>
      <w:r>
        <w:t>深圳市招生考试办公室</w:t>
      </w:r>
    </w:p>
    <w:p>
      <w:r>
        <w:t>2024年10月24日</w:t>
      </w:r>
    </w:p>
    <w:p>
      <w:r>
        <w:t>广东省2025年普通高校体育类专业招生报名及考试办法</w:t>
      </w:r>
    </w:p>
    <w:p>
      <w:r>
        <w:t>一、招生类型</w:t>
      </w:r>
    </w:p>
    <w:p>
      <w:r>
        <w:t>（一）体育类专业省统考（含：体育教育、社会体育指导与管理等体育类专业）</w:t>
      </w:r>
    </w:p>
    <w:p>
      <w:r>
        <w:t>（二）体育单招（含：运动训练、武术与民族传统体育专业）</w:t>
      </w:r>
    </w:p>
    <w:p>
      <w:r>
        <w:t>二、体育类专业省统考报名与考试</w:t>
      </w:r>
    </w:p>
    <w:p>
      <w:r>
        <w:t>（一）报名</w:t>
      </w:r>
    </w:p>
    <w:p>
      <w:r>
        <w:t>1.报名资格</w:t>
      </w:r>
    </w:p>
    <w:p>
      <w:r>
        <w:t>凡符合广东省2025年普通高校招生统一考试报名条件，且具有一定体育专长者均可报名参加体育类专业省统考。</w:t>
      </w:r>
    </w:p>
    <w:p>
      <w:r>
        <w:t>2.报名办法</w:t>
      </w:r>
    </w:p>
    <w:p>
      <w:r>
        <w:t>体育类专业省统考实行全省统一报名，统一派发体育类考生号。按照《关于做好广东省2025年普通高校招生统一考试报名工作的通知》（粤招〔2024〕6号）有关要求，报名时间为2024年11月1日至10日，凡报名参加体育类专业省统考的考生，均需在报名系统上选填体育类考生对应项目信息点。体育类专业省统考考试费与高考文化课考试费一同交纳，实行网上交费。</w:t>
      </w:r>
    </w:p>
    <w:p>
      <w:r>
        <w:t>（二）考试</w:t>
      </w:r>
    </w:p>
    <w:p>
      <w:r>
        <w:t>报名参加我省体育类专业省统考的考生必须先参加全省体育类专业考试，然后再参加全国普通高考的文化课统一考试。</w:t>
      </w:r>
    </w:p>
    <w:p>
      <w:r>
        <w:t>1.体育类专业省统考</w:t>
      </w:r>
    </w:p>
    <w:p>
      <w:r>
        <w:t>我省2025年体育类专业省统考实行全省统一考试、统一评分标准、集中考点分项目分批考试。</w:t>
      </w:r>
    </w:p>
    <w:p>
      <w:r>
        <w:t>（1）考试时间、地点和相关事项</w:t>
      </w:r>
    </w:p>
    <w:p>
      <w:r>
        <w:t>考试时间：2025年1月10日至19日。</w:t>
      </w:r>
    </w:p>
    <w:p>
      <w:r>
        <w:t>考试地点：广州体育学院（地址：广州市广州大道中1268号）。联系单位名称：广州体育学院招生办公室；联系电话：020-38024685。</w:t>
      </w:r>
    </w:p>
    <w:p>
      <w:r>
        <w:t>考生考试时间按报考项目随机编排，考生须于2025年1月4日至1月9日登录广东省普高报名系统（网址：https://pg.eeagd.edu.cn/ks）查看考试时间并自行打印准考证。考生须按照考点要求，在规定时间内持身份证、准考证到考点检录，未按时检录的考生，按放弃考试处理。</w:t>
      </w:r>
    </w:p>
    <w:p>
      <w:r>
        <w:t>体育类专业省统考的具体事项要求及安排在广州体育学院网站（https://gtzs.gzsport.edu.cn）上另文公告。</w:t>
      </w:r>
    </w:p>
    <w:p>
      <w:r>
        <w:t>参加体育类专业省统考考生所在的市、县（市、区）招生办公室负责对考生进行考前安全教育、考试纪律教育，并采取有效措施，确保考生考试期间的安全，防范意外事故的发生。应届考生所在学校（往届考生由报名点所在县（市、区）招生办公室负责）必须指定专人督促考生购买考试期间的人身意外伤害保险（含往返交通），并告知考生和家长在体育类专业省统考过程中可能存在的意外和风险，以保证考生考试期间的人身安全。</w:t>
      </w:r>
    </w:p>
    <w:p>
      <w:r>
        <w:t>为确保体育类专业省统考正常有序进行，请各地级以上市招生办公室在考试期间，指派一名在编干部协助考点做好本市考生的考务管理工作。请各市将派出人员的基本信息（姓名、性别、工作单位及职务、联系方式）于2025年1月4日前将加盖公章的PDF文件发送到邮箱fengyc@eeagd.edu.cn。报到时间和地点另行通知。</w:t>
      </w:r>
    </w:p>
    <w:p>
      <w:r>
        <w:t>（2）考试项目、赋分和成绩计算</w:t>
      </w:r>
    </w:p>
    <w:p>
      <w:r>
        <w:t>体育类专业省统考项目、考试方式和评分标准以《广东省2025年普通高校招生统一考试体育类专业省统考科目和要求》为依据[详见《关于印发广东省2025年普通高校招生统一考试体育类专业省统考科目和要求的通知》（粤考院函〔2024〕118号）]。</w:t>
      </w:r>
    </w:p>
    <w:p>
      <w:r>
        <w:t>（3）考试组织安排</w:t>
      </w:r>
    </w:p>
    <w:p>
      <w:r>
        <w:t>①成立考试领导小组</w:t>
      </w:r>
    </w:p>
    <w:p>
      <w:r>
        <w:t>考试领导小组由省教育考试院、考点所在单位领导和主考组成，负责体育类专业考试的组织领导工作。省教育考试院负责宏观政策和考试成绩的录入、管理等工作，考点负责考试的组织、实施工作。</w:t>
      </w:r>
    </w:p>
    <w:p>
      <w:r>
        <w:t>②遴选主考和监考人员</w:t>
      </w:r>
    </w:p>
    <w:p>
      <w:r>
        <w:t>考点和各有关院校要严格挑选出思想品德好、专业学术水平较高、本年度无直系亲属或利害关系人报考体育专业的教师，积极向省教育考试院推荐作为主考或考官。考点要组织主考和考官认真学习各项目的考试方法与评分标准，使他们熟悉考试业务、增强责任感。主考和考官要严肃认真、秉公执考，坚决杜绝弄虚作假、冒名替考、涂改伪造成绩等舞弊行为。</w:t>
      </w:r>
    </w:p>
    <w:p>
      <w:r>
        <w:t>③考场管理</w:t>
      </w:r>
    </w:p>
    <w:p>
      <w:r>
        <w:t>考试场地按考试项目实行分片和封闭式管理，考生由工作人员进行身份检查并认真核对身份证、准考证等信息后，方可进入考场参加考试。凡因考生错过考试检录时间的，一律不予补考。考试时，考生要严格遵守考场规则，不得穿着带有地区（或中学）名称等明显标记的服装，不得携带训练器材进入考试现场，并积极配合考点做好兴奋剂抽检工作。</w:t>
      </w:r>
    </w:p>
    <w:p>
      <w:r>
        <w:t>（4）成绩管理</w:t>
      </w:r>
    </w:p>
    <w:p>
      <w:r>
        <w:t>体育类专业考试成绩采用计算机管理，由省教育考试院统一录（导）入并核验后，按评分标准和成绩计算方法，合成总分。</w:t>
      </w:r>
    </w:p>
    <w:p>
      <w:r>
        <w:t>2.文化课考试</w:t>
      </w:r>
    </w:p>
    <w:p>
      <w:r>
        <w:t>体育类专业省统考类高考文化课考试科目和普通类高考文化课考试科目一致，其中，首选科目物理或历史均可。</w:t>
      </w:r>
    </w:p>
    <w:p>
      <w:r>
        <w:t>3.分数合成</w:t>
      </w:r>
    </w:p>
    <w:p>
      <w:r>
        <w:t>体育类专业省统考类考生总成绩=文化课成绩×40%+体育类专业考试成绩×2.5×60%。</w:t>
      </w:r>
    </w:p>
    <w:p>
      <w:r>
        <w:t>（三）志愿填报和录取</w:t>
      </w:r>
    </w:p>
    <w:p>
      <w:r>
        <w:t>填报志愿办法和录取相关政策另文通知。</w:t>
      </w:r>
    </w:p>
    <w:p>
      <w:r>
        <w:t>三、体育单招报名与考试</w:t>
      </w:r>
    </w:p>
    <w:p>
      <w:r>
        <w:t>（一）报名</w:t>
      </w:r>
    </w:p>
    <w:p>
      <w:r>
        <w:t>1.报名资格</w:t>
      </w:r>
    </w:p>
    <w:p>
      <w:r>
        <w:t>凡符合广东省2025年普通高校招生全国统一考试报名条件且具备2025年运动训练或武术与民族传统体育专业所列招生项目二级运动员（含）以上运动技术等级称号的考生均可报考。</w:t>
      </w:r>
    </w:p>
    <w:p>
      <w:r>
        <w:t>2.报名办法</w:t>
      </w:r>
    </w:p>
    <w:p>
      <w:r>
        <w:t>参加体育单招的考生须于2024年11月1日至10日参加我省普通高考报名，获得由报名所在地市级招生办公室统一派发的高考考生号，并与普通高考考生同时办理报名手续；然后，考生凭高考考生号依据招生院校招生简章要求，统一在“中国运动文化教育网”（www.ydyeducation.com）或“体教联盟APP”中“普通高等学校运动训练、武术与民族传统体育专业招生系统”进行注册（验证考生报名资格）并报名，具体报名时间以教育部和国家体育总局印发的文件为准。</w:t>
      </w:r>
    </w:p>
    <w:p>
      <w:r>
        <w:t>报考体育单招的考生，可以兼报体育类专业省统考类专业或普通类专业；兼报体育类专业省统考的考生，必须参加全省体育类专业考试和普通高考的文化课统考；兼报普通类专业的考生，必须参加普通高考的文化课统考。</w:t>
      </w:r>
    </w:p>
    <w:p>
      <w:r>
        <w:t>（二）考试</w:t>
      </w:r>
    </w:p>
    <w:p>
      <w:r>
        <w:t>根据教育部和国家体育总局的有关政策，体育单招提前招生，考生需参加文化课考试和体育专项考试。</w:t>
      </w:r>
    </w:p>
    <w:p>
      <w:r>
        <w:t>1.文化课考试</w:t>
      </w:r>
    </w:p>
    <w:p>
      <w:r>
        <w:t>文化课考试科目为语文、数学、政治、英语共4科，试题由教育部教育考试院统一进行命制。考试时间和地点由广东省教育考试院另文通知。</w:t>
      </w:r>
    </w:p>
    <w:p>
      <w:r>
        <w:t>2.体育专项考试</w:t>
      </w:r>
    </w:p>
    <w:p>
      <w:r>
        <w:t>考试时间以国家体育总局公布的时间为准。体育专项考试分项目采用全国统考和分区统考方式进行，由国家体育总局委托院校负责组织实施。</w:t>
      </w:r>
    </w:p>
    <w:p>
      <w:r>
        <w:t>体育单招的考试、招生、录取等相关事项按照教育部和国家体育总局印发的文件要求执行。</w:t>
      </w:r>
    </w:p>
    <w:p>
      <w:r>
        <w:t>四、考试违规处理</w:t>
      </w:r>
    </w:p>
    <w:p>
      <w:r>
        <w:t>根据教育部规定，普通高校招生考试是教育部确定实施的国家教育考试，体育类专业省统考和体育单招考试的成绩作为普通高校招生考试的录取依据之一，均属国家教育考试的组成部分。考生在考试过程中若出现违纪违规作弊行为，经查实，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并将其违纪作弊行为按规定记入考生诚信档案。</w:t>
      </w:r>
    </w:p>
    <w:p>
      <w:r>
        <w:t>对体育类专业省统考、体育单招考试有违纪作弊行为的考生，省招生办将根据我省体育类专业省统考考点或体育单招考点的处理意见、考生的违纪事实，依据相关规定，对违规考生作出取消其当年单科成绩直至取消当年各科成绩（或停考）的处理。情节严重的，将予以暂停高考或各类国家教育考试1至3年的处理。涉嫌犯罪的，将移交司法机关处理。</w:t>
      </w:r>
    </w:p>
    <w:p>
      <w:r>
        <w:t>各相关招生单位要始终坚持依法治考、治招，要按照《普通高等学校招生违规行为处理暂行办法》（教育部令36号）和相关法律法规，严肃处理招生工作中出现的违规行为。</w:t>
      </w:r>
    </w:p>
    <w:p>
      <w:r>
        <w:t>五、体检要求</w:t>
      </w:r>
    </w:p>
    <w:p>
      <w:r>
        <w:t>体育类考生体检要求按教育部《普通高等学校招生体检工作指导意见》标准执行，体检时间和普通类考生相同。</w:t>
      </w:r>
    </w:p>
    <w:p>
      <w:r>
        <w:t>根据教育部《普通高等学校招生体检工作指导意见》的规定，身体条件不符合报考体育类专业要求的考生，不得报考体育类专业，心脏及脑部有既往病史的考生，请慎重报考。为确保安全，考生在参加体育类专业考试前应到县二级甲等以上医院进行心电图及脑电图检测，并根据检测结果决定是否参加体育类专业考试。运动训练、武术与民族传统体育专业录取的新生，裸眼视力任何一眼不得低于4.8；轻度色觉异常（俗称色弱）不予录取到体育教育、运动训练、运动人体科学、民族传统体育专业。除上述要求外，高校体育类专业招生时可根据专业性质、特点，提出本专业对身体素质、生理条件的要求，并在招生章程及专业目录中明确说明，同时向考生做好咨询解释工作。</w:t>
      </w:r>
    </w:p>
    <w:p>
      <w:r>
        <w:t>各地级以上市招生办公室要加强统筹管理，切实抓好体检工作。各招生院校要及时对入学新生进行身体条件复查。如发现弄虚作假，除按规定对涉及的考生进行处理外，还要对体检单位进行通报批评，并视其情节轻重，追究有关人员的责任。</w:t>
      </w:r>
    </w:p>
    <w:p>
      <w:r>
        <w:t>六、组织领导</w:t>
      </w:r>
    </w:p>
    <w:p>
      <w:r>
        <w:t>普通高校体育专业招生考试特别是体育类专业的考试工作，要按照有利于促进中学素质教育，有利于高校选拔人才，有利于维护高校招生工作公平公正的要求，进一步提高考试管理科学化和规范化水平。各级招生考试机构和考点必须高度重视，统一认识，加强领导，做好宣传，精心组织体育类专业考试。要切实做到考试组织严密，考场秩序良好，场地器材符合规定标准，成绩评定公正、准确。要采取有效措施，切实加强对考试工作人员、考生的法纪教育，坚决杜绝舞弊案件的发生，确保体育类专业考试和招生工作顺利进行。</w:t>
      </w:r>
    </w:p>
    <w:p>
      <w:r>
        <w:t>如教育部、国家体育总局和省有新的文件和规定，以新的文件和规定为准。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6606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