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我省2026年春季高考投档情况公布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https://eea.gd.gov.cn/ptgk/content/post_4875831.html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https://eea.gd.gov.cn/zwgk/sjfb/tjsj/content/post_4875829.html</w:t>
        </w:r>
      </w:hyperlink>
    </w:p>
    <w:p/>
    <w:p>
      <w:r>
        <w:t>我省2026年春季高考已完成投档，投档情况见附件。</w:t>
      </w:r>
    </w:p>
    <w:p>
      <w:r>
        <w:t>附件：</w:t>
      </w:r>
    </w:p>
    <w:p>
      <w:r>
        <w:t>1.广东省2026年普通高校春季依据学考录取普通类投档情况</w:t>
      </w:r>
    </w:p>
    <w:p>
      <w:r>
        <w:t>2.广东省2026年普通高校春季依据学考录取美术与设计类投档情况</w:t>
      </w:r>
    </w:p>
    <w:p>
      <w:r>
        <w:t>3.广东省2026年普通高校春季依据学考录取体育类投档情况</w:t>
      </w:r>
    </w:p>
    <w:p>
      <w:r>
        <w:t>4.广东省2026年普通高校春季依据学考录取舞蹈类投档情况</w:t>
      </w:r>
    </w:p>
    <w:p>
      <w:r>
        <w:t>5.广东省2026年普通高校春季依据学考录取音乐类投档情况</w:t>
      </w:r>
    </w:p>
    <w:p>
      <w:r>
        <w:t>6.广东省2026年普通高校春季“3+证书”录取专科投档情况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1.广东省2026年普通高校春季依据学考录取普通类投档情况</w:t>
        </w:r>
      </w:hyperlink>
    </w:p>
    <w:p>
      <w:r>
        <w:rPr>
          <w:sz w:val="16"/>
        </w:rPr>
        <w:t>https://eea.gd.gov.cn/attachment/0/609/609848/4875831.pdf</w:t>
      </w:r>
    </w:p>
    <w:p>
      <w:hyperlink r:id="rId13">
        <w:r>
          <w:rPr>
            <w:color w:val="18548A"/>
          </w:rPr>
          <w:t>2.广东省2026年普通高校春季依据学考录取美术与设计类投档情况</w:t>
        </w:r>
      </w:hyperlink>
    </w:p>
    <w:p>
      <w:r>
        <w:rPr>
          <w:sz w:val="16"/>
        </w:rPr>
        <w:t>https://eea.gd.gov.cn/attachment/0/609/609849/4875831.pdf</w:t>
      </w:r>
    </w:p>
    <w:p>
      <w:hyperlink r:id="rId14">
        <w:r>
          <w:rPr>
            <w:color w:val="18548A"/>
          </w:rPr>
          <w:t>3.广东省2026年普通高校春季依据学考录取体育类投档情况</w:t>
        </w:r>
      </w:hyperlink>
    </w:p>
    <w:p>
      <w:r>
        <w:rPr>
          <w:sz w:val="16"/>
        </w:rPr>
        <w:t>https://eea.gd.gov.cn/attachment/0/609/609850/4875831.pdf</w:t>
      </w:r>
    </w:p>
    <w:p>
      <w:hyperlink r:id="rId15">
        <w:r>
          <w:rPr>
            <w:color w:val="18548A"/>
          </w:rPr>
          <w:t>4.广东省2026年普通高校春季依据学考录取舞蹈类投档情况</w:t>
        </w:r>
      </w:hyperlink>
    </w:p>
    <w:p>
      <w:r>
        <w:rPr>
          <w:sz w:val="16"/>
        </w:rPr>
        <w:t>https://eea.gd.gov.cn/attachment/0/609/609851/4875831.pdf</w:t>
      </w:r>
    </w:p>
    <w:p>
      <w:hyperlink r:id="rId16">
        <w:r>
          <w:rPr>
            <w:color w:val="18548A"/>
          </w:rPr>
          <w:t>5.广东省2026年普通高校春季依据学考录取音乐类投档情况</w:t>
        </w:r>
      </w:hyperlink>
    </w:p>
    <w:p>
      <w:r>
        <w:rPr>
          <w:sz w:val="16"/>
        </w:rPr>
        <w:t>https://eea.gd.gov.cn/attachment/0/609/609852/4875831.pdf</w:t>
      </w:r>
    </w:p>
    <w:p>
      <w:hyperlink r:id="rId17">
        <w:r>
          <w:rPr>
            <w:color w:val="18548A"/>
          </w:rPr>
          <w:t>6.广东省2026年普通高校春季“3+证书”录取专科投档情况</w:t>
        </w:r>
      </w:hyperlink>
    </w:p>
    <w:p>
      <w:r>
        <w:rPr>
          <w:sz w:val="16"/>
        </w:rPr>
        <w:t>https://eea.gd.gov.cn/attachment/0/609/609853/4875831.pdf</w:t>
      </w:r>
    </w:p>
    <w:p>
      <w:pPr>
        <w:pStyle w:val="Heading1"/>
      </w:pPr>
      <w:r>
        <w:t>正文相关链接</w:t>
      </w:r>
    </w:p>
    <w:p>
      <w:hyperlink r:id="rId18">
        <w:r>
          <w:rPr>
            <w:color w:val="18548A"/>
          </w:rPr>
          <w:t>1.广东省2026年普通高校春季依据学考录取普通类投档情况</w:t>
        </w:r>
      </w:hyperlink>
    </w:p>
    <w:p>
      <w:r>
        <w:t>https://eea.gd.gov.cn/attachment/0/609/609848/4875829.pdf</w:t>
      </w:r>
    </w:p>
    <w:p>
      <w:hyperlink r:id="rId19">
        <w:r>
          <w:rPr>
            <w:color w:val="18548A"/>
          </w:rPr>
          <w:t>2.广东省2026年普通高校春季依据学考录取美术与设计类投档情况</w:t>
        </w:r>
      </w:hyperlink>
    </w:p>
    <w:p>
      <w:r>
        <w:t>https://eea.gd.gov.cn/attachment/0/609/609849/4875829.pdf</w:t>
      </w:r>
    </w:p>
    <w:p>
      <w:hyperlink r:id="rId20">
        <w:r>
          <w:rPr>
            <w:color w:val="18548A"/>
          </w:rPr>
          <w:t>3.广东省2026年普通高校春季依据学考录取体育类投档情况</w:t>
        </w:r>
      </w:hyperlink>
    </w:p>
    <w:p>
      <w:r>
        <w:t>https://eea.gd.gov.cn/attachment/0/609/609850/4875829.pdf</w:t>
      </w:r>
    </w:p>
    <w:p>
      <w:hyperlink r:id="rId21">
        <w:r>
          <w:rPr>
            <w:color w:val="18548A"/>
          </w:rPr>
          <w:t>4.广东省2026年普通高校春季依据学考录取舞蹈类投档情况</w:t>
        </w:r>
      </w:hyperlink>
    </w:p>
    <w:p>
      <w:r>
        <w:t>https://eea.gd.gov.cn/attachment/0/609/609851/4875829.pdf</w:t>
      </w:r>
    </w:p>
    <w:p>
      <w:hyperlink r:id="rId22">
        <w:r>
          <w:rPr>
            <w:color w:val="18548A"/>
          </w:rPr>
          <w:t>5.广东省2026年普通高校春季依据学考录取音乐类投档情况</w:t>
        </w:r>
      </w:hyperlink>
    </w:p>
    <w:p>
      <w:r>
        <w:t>https://eea.gd.gov.cn/attachment/0/609/609852/4875829.pdf</w:t>
      </w:r>
    </w:p>
    <w:p>
      <w:hyperlink r:id="rId23">
        <w:r>
          <w:rPr>
            <w:color w:val="18548A"/>
          </w:rPr>
          <w:t>6.广东省2026年普通高校春季“3+证书”录取专科投档情况</w:t>
        </w:r>
      </w:hyperlink>
    </w:p>
    <w:p>
      <w:r>
        <w:t>https://eea.gd.gov.cn/attachment/0/609/609853/4875829.pdf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75831.html" TargetMode="External"/><Relationship Id="rId11" Type="http://schemas.openxmlformats.org/officeDocument/2006/relationships/hyperlink" Target="https://eea.gd.gov.cn/zwgk/sjfb/tjsj/content/post_4875829.html" TargetMode="External"/><Relationship Id="rId12" Type="http://schemas.openxmlformats.org/officeDocument/2006/relationships/hyperlink" Target="https://eea.gd.gov.cn/attachment/0/609/609848/4875831.pdf" TargetMode="External"/><Relationship Id="rId13" Type="http://schemas.openxmlformats.org/officeDocument/2006/relationships/hyperlink" Target="https://eea.gd.gov.cn/attachment/0/609/609849/4875831.pdf" TargetMode="External"/><Relationship Id="rId14" Type="http://schemas.openxmlformats.org/officeDocument/2006/relationships/hyperlink" Target="https://eea.gd.gov.cn/attachment/0/609/609850/4875831.pdf" TargetMode="External"/><Relationship Id="rId15" Type="http://schemas.openxmlformats.org/officeDocument/2006/relationships/hyperlink" Target="https://eea.gd.gov.cn/attachment/0/609/609851/4875831.pdf" TargetMode="External"/><Relationship Id="rId16" Type="http://schemas.openxmlformats.org/officeDocument/2006/relationships/hyperlink" Target="https://eea.gd.gov.cn/attachment/0/609/609852/4875831.pdf" TargetMode="External"/><Relationship Id="rId17" Type="http://schemas.openxmlformats.org/officeDocument/2006/relationships/hyperlink" Target="https://eea.gd.gov.cn/attachment/0/609/609853/4875831.pdf" TargetMode="External"/><Relationship Id="rId18" Type="http://schemas.openxmlformats.org/officeDocument/2006/relationships/hyperlink" Target="https://eea.gd.gov.cn/attachment/0/609/609848/4875829.pdf" TargetMode="External"/><Relationship Id="rId19" Type="http://schemas.openxmlformats.org/officeDocument/2006/relationships/hyperlink" Target="https://eea.gd.gov.cn/attachment/0/609/609849/4875829.pdf" TargetMode="External"/><Relationship Id="rId20" Type="http://schemas.openxmlformats.org/officeDocument/2006/relationships/hyperlink" Target="https://eea.gd.gov.cn/attachment/0/609/609850/4875829.pdf" TargetMode="External"/><Relationship Id="rId21" Type="http://schemas.openxmlformats.org/officeDocument/2006/relationships/hyperlink" Target="https://eea.gd.gov.cn/attachment/0/609/609851/4875829.pdf" TargetMode="External"/><Relationship Id="rId22" Type="http://schemas.openxmlformats.org/officeDocument/2006/relationships/hyperlink" Target="https://eea.gd.gov.cn/attachment/0/609/609852/4875829.pdf" TargetMode="External"/><Relationship Id="rId23" Type="http://schemas.openxmlformats.org/officeDocument/2006/relationships/hyperlink" Target="https://eea.gd.gov.cn/attachment/0/609/609853/48758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